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B657F" w14:textId="3770C146" w:rsidR="00C909FB" w:rsidRPr="00C32CAD" w:rsidRDefault="00C909FB" w:rsidP="00C909FB">
      <w:pPr>
        <w:jc w:val="center"/>
        <w:rPr>
          <w:rFonts w:ascii="Arial" w:hAnsi="Arial" w:cs="Arial"/>
          <w:b/>
          <w:sz w:val="24"/>
          <w:szCs w:val="24"/>
        </w:rPr>
      </w:pPr>
      <w:r w:rsidRPr="00C32CAD">
        <w:rPr>
          <w:rFonts w:ascii="Arial" w:hAnsi="Arial" w:cs="Arial"/>
          <w:b/>
          <w:sz w:val="24"/>
          <w:szCs w:val="24"/>
        </w:rPr>
        <w:t>ORDINANCE NO. C-</w:t>
      </w:r>
      <w:r w:rsidR="00A26667">
        <w:rPr>
          <w:rFonts w:ascii="Arial" w:hAnsi="Arial" w:cs="Arial"/>
          <w:b/>
          <w:sz w:val="24"/>
          <w:szCs w:val="24"/>
        </w:rPr>
        <w:t>36330</w:t>
      </w:r>
    </w:p>
    <w:p w14:paraId="0A317083" w14:textId="77777777" w:rsidR="00C909FB" w:rsidRPr="00C32CAD" w:rsidRDefault="00C909FB" w:rsidP="00C909FB">
      <w:pPr>
        <w:jc w:val="both"/>
        <w:rPr>
          <w:rFonts w:ascii="Arial" w:hAnsi="Arial" w:cs="Arial"/>
          <w:sz w:val="24"/>
          <w:szCs w:val="24"/>
        </w:rPr>
      </w:pPr>
      <w:r w:rsidRPr="00C32CAD">
        <w:rPr>
          <w:rFonts w:ascii="Arial" w:hAnsi="Arial" w:cs="Arial"/>
          <w:sz w:val="24"/>
          <w:szCs w:val="24"/>
        </w:rPr>
        <w:t>An ordinance establishing</w:t>
      </w:r>
      <w:r>
        <w:rPr>
          <w:rFonts w:ascii="Arial" w:hAnsi="Arial" w:cs="Arial"/>
          <w:sz w:val="24"/>
          <w:szCs w:val="24"/>
        </w:rPr>
        <w:t xml:space="preserve"> a local program for assisting landlords and tenants</w:t>
      </w:r>
      <w:r w:rsidRPr="00C32CAD">
        <w:rPr>
          <w:rFonts w:ascii="Arial" w:hAnsi="Arial" w:cs="Arial"/>
          <w:sz w:val="24"/>
          <w:szCs w:val="24"/>
        </w:rPr>
        <w:t xml:space="preserve"> in Spokane; enacting a new chapter 10.</w:t>
      </w:r>
      <w:r>
        <w:rPr>
          <w:rFonts w:ascii="Arial" w:hAnsi="Arial" w:cs="Arial"/>
          <w:sz w:val="24"/>
          <w:szCs w:val="24"/>
        </w:rPr>
        <w:t>57</w:t>
      </w:r>
      <w:r w:rsidRPr="00C32CAD">
        <w:rPr>
          <w:rFonts w:ascii="Arial" w:hAnsi="Arial" w:cs="Arial"/>
          <w:sz w:val="24"/>
          <w:szCs w:val="24"/>
        </w:rPr>
        <w:t xml:space="preserve"> and new sections 07.08.145 and 07.08.150; and amending sections 07.08.139</w:t>
      </w:r>
      <w:r>
        <w:rPr>
          <w:rFonts w:ascii="Arial" w:hAnsi="Arial" w:cs="Arial"/>
          <w:sz w:val="24"/>
          <w:szCs w:val="24"/>
        </w:rPr>
        <w:t xml:space="preserve">, </w:t>
      </w:r>
      <w:r w:rsidRPr="00C32CAD">
        <w:rPr>
          <w:rFonts w:ascii="Arial" w:hAnsi="Arial" w:cs="Arial"/>
          <w:sz w:val="24"/>
          <w:szCs w:val="24"/>
        </w:rPr>
        <w:t xml:space="preserve">08.01.160 </w:t>
      </w:r>
      <w:r w:rsidRPr="00C32CAD">
        <w:rPr>
          <w:rFonts w:ascii="Arial" w:eastAsia="Times New Roman" w:hAnsi="Arial" w:cs="Arial"/>
          <w:sz w:val="24"/>
          <w:szCs w:val="24"/>
        </w:rPr>
        <w:t>08.01.1</w:t>
      </w:r>
      <w:r>
        <w:rPr>
          <w:rFonts w:ascii="Arial" w:eastAsia="Times New Roman" w:hAnsi="Arial" w:cs="Arial"/>
          <w:sz w:val="24"/>
          <w:szCs w:val="24"/>
        </w:rPr>
        <w:t>95</w:t>
      </w:r>
      <w:r w:rsidRPr="00C32CAD">
        <w:rPr>
          <w:rFonts w:ascii="Arial" w:eastAsia="Times New Roman" w:hAnsi="Arial" w:cs="Arial"/>
          <w:sz w:val="24"/>
          <w:szCs w:val="24"/>
        </w:rPr>
        <w:t xml:space="preserve"> </w:t>
      </w:r>
      <w:r>
        <w:rPr>
          <w:rFonts w:ascii="Arial" w:hAnsi="Arial" w:cs="Arial"/>
          <w:sz w:val="24"/>
          <w:szCs w:val="24"/>
        </w:rPr>
        <w:t xml:space="preserve">and </w:t>
      </w:r>
      <w:r w:rsidRPr="00C32CAD">
        <w:rPr>
          <w:rFonts w:ascii="Arial" w:eastAsia="Times New Roman" w:hAnsi="Arial" w:cs="Arial"/>
          <w:sz w:val="24"/>
          <w:szCs w:val="24"/>
        </w:rPr>
        <w:t>08.0</w:t>
      </w:r>
      <w:r>
        <w:rPr>
          <w:rFonts w:ascii="Arial" w:eastAsia="Times New Roman" w:hAnsi="Arial" w:cs="Arial"/>
          <w:sz w:val="24"/>
          <w:szCs w:val="24"/>
        </w:rPr>
        <w:t>2</w:t>
      </w:r>
      <w:r w:rsidRPr="00C32CAD">
        <w:rPr>
          <w:rFonts w:ascii="Arial" w:eastAsia="Times New Roman" w:hAnsi="Arial" w:cs="Arial"/>
          <w:sz w:val="24"/>
          <w:szCs w:val="24"/>
        </w:rPr>
        <w:t>.</w:t>
      </w:r>
      <w:r>
        <w:rPr>
          <w:rFonts w:ascii="Arial" w:eastAsia="Times New Roman" w:hAnsi="Arial" w:cs="Arial"/>
          <w:sz w:val="24"/>
          <w:szCs w:val="24"/>
        </w:rPr>
        <w:t>0206</w:t>
      </w:r>
      <w:r w:rsidRPr="00C32CAD">
        <w:rPr>
          <w:rFonts w:ascii="Arial" w:eastAsia="Times New Roman" w:hAnsi="Arial" w:cs="Arial"/>
          <w:sz w:val="24"/>
          <w:szCs w:val="24"/>
        </w:rPr>
        <w:t xml:space="preserve"> </w:t>
      </w:r>
      <w:r w:rsidRPr="00C32CAD">
        <w:rPr>
          <w:rFonts w:ascii="Arial" w:hAnsi="Arial" w:cs="Arial"/>
          <w:sz w:val="24"/>
          <w:szCs w:val="24"/>
        </w:rPr>
        <w:t xml:space="preserve">of the Spokane Municipal Code.   </w:t>
      </w:r>
    </w:p>
    <w:p w14:paraId="25B60DFC" w14:textId="77777777" w:rsidR="00C909FB" w:rsidRPr="00C32CAD" w:rsidRDefault="00C909FB" w:rsidP="00C909FB">
      <w:pPr>
        <w:ind w:firstLine="720"/>
        <w:jc w:val="both"/>
        <w:rPr>
          <w:rFonts w:ascii="Arial" w:hAnsi="Arial" w:cs="Arial"/>
          <w:b/>
          <w:bCs/>
          <w:sz w:val="24"/>
          <w:szCs w:val="24"/>
        </w:rPr>
      </w:pPr>
      <w:r w:rsidRPr="00C32CAD">
        <w:rPr>
          <w:rFonts w:ascii="Arial" w:hAnsi="Arial" w:cs="Arial"/>
          <w:b/>
          <w:bCs/>
          <w:sz w:val="24"/>
          <w:szCs w:val="24"/>
        </w:rPr>
        <w:t>NOW THEREFORE</w:t>
      </w:r>
      <w:r w:rsidRPr="00C32CAD">
        <w:rPr>
          <w:rFonts w:ascii="Arial" w:hAnsi="Arial" w:cs="Arial"/>
          <w:bCs/>
          <w:sz w:val="24"/>
          <w:szCs w:val="24"/>
        </w:rPr>
        <w:t>, the City of Spokane does ordain:</w:t>
      </w:r>
      <w:r w:rsidRPr="00C32CAD">
        <w:rPr>
          <w:rFonts w:ascii="Arial" w:hAnsi="Arial" w:cs="Arial"/>
          <w:b/>
          <w:bCs/>
          <w:sz w:val="24"/>
          <w:szCs w:val="24"/>
        </w:rPr>
        <w:t xml:space="preserve"> </w:t>
      </w:r>
    </w:p>
    <w:p w14:paraId="54433F75" w14:textId="77777777" w:rsidR="00C909FB" w:rsidRPr="00C32CAD" w:rsidRDefault="00C909FB" w:rsidP="00C909FB">
      <w:pPr>
        <w:spacing w:after="0" w:line="240" w:lineRule="auto"/>
        <w:ind w:firstLine="720"/>
        <w:rPr>
          <w:rFonts w:ascii="Arial" w:eastAsia="Times New Roman" w:hAnsi="Arial" w:cs="Arial"/>
          <w:sz w:val="24"/>
          <w:szCs w:val="24"/>
          <w:shd w:val="clear" w:color="auto" w:fill="FFFFFF"/>
        </w:rPr>
      </w:pPr>
      <w:r w:rsidRPr="00C32CAD">
        <w:rPr>
          <w:rFonts w:ascii="Arial" w:eastAsia="Times New Roman" w:hAnsi="Arial" w:cs="Arial"/>
          <w:b/>
          <w:bCs/>
          <w:sz w:val="24"/>
          <w:szCs w:val="24"/>
          <w:shd w:val="clear" w:color="auto" w:fill="FFFFFF"/>
        </w:rPr>
        <w:t xml:space="preserve">Section 1. </w:t>
      </w:r>
      <w:r w:rsidRPr="00C32CAD">
        <w:rPr>
          <w:rFonts w:ascii="Arial" w:eastAsia="Times New Roman" w:hAnsi="Arial" w:cs="Arial"/>
          <w:sz w:val="24"/>
          <w:szCs w:val="24"/>
          <w:shd w:val="clear" w:color="auto" w:fill="FFFFFF"/>
        </w:rPr>
        <w:t>That there is enacted a new chapter 10.</w:t>
      </w:r>
      <w:r>
        <w:rPr>
          <w:rFonts w:ascii="Arial" w:eastAsia="Times New Roman" w:hAnsi="Arial" w:cs="Arial"/>
          <w:sz w:val="24"/>
          <w:szCs w:val="24"/>
          <w:shd w:val="clear" w:color="auto" w:fill="FFFFFF"/>
        </w:rPr>
        <w:t>57</w:t>
      </w:r>
      <w:r w:rsidRPr="00C32CAD">
        <w:rPr>
          <w:rFonts w:ascii="Arial" w:eastAsia="Times New Roman" w:hAnsi="Arial" w:cs="Arial"/>
          <w:sz w:val="24"/>
          <w:szCs w:val="24"/>
          <w:shd w:val="clear" w:color="auto" w:fill="FFFFFF"/>
        </w:rPr>
        <w:t xml:space="preserve"> of the Spokane Municipal Code to read as follows:</w:t>
      </w:r>
    </w:p>
    <w:p w14:paraId="32E64D36" w14:textId="77777777" w:rsidR="00C909FB" w:rsidRPr="00C32CAD" w:rsidRDefault="00C909FB" w:rsidP="00C909FB">
      <w:pPr>
        <w:spacing w:after="0" w:line="240" w:lineRule="auto"/>
        <w:rPr>
          <w:rFonts w:ascii="Arial" w:eastAsia="Times New Roman" w:hAnsi="Arial" w:cs="Arial"/>
          <w:b/>
          <w:bCs/>
          <w:sz w:val="24"/>
          <w:szCs w:val="24"/>
          <w:shd w:val="clear" w:color="auto" w:fill="FFFFFF"/>
        </w:rPr>
      </w:pPr>
    </w:p>
    <w:p w14:paraId="482CE510" w14:textId="77777777" w:rsidR="00C909FB" w:rsidRDefault="00C909FB" w:rsidP="00C909FB">
      <w:pPr>
        <w:spacing w:after="0" w:line="240" w:lineRule="auto"/>
        <w:rPr>
          <w:rFonts w:ascii="Arial" w:eastAsia="Times New Roman" w:hAnsi="Arial" w:cs="Arial"/>
          <w:b/>
          <w:bCs/>
          <w:sz w:val="24"/>
          <w:szCs w:val="24"/>
          <w:shd w:val="clear" w:color="auto" w:fill="FFFFFF"/>
        </w:rPr>
      </w:pPr>
      <w:r w:rsidRPr="00C32CAD">
        <w:rPr>
          <w:rFonts w:ascii="Arial" w:eastAsia="Times New Roman" w:hAnsi="Arial" w:cs="Arial"/>
          <w:b/>
          <w:bCs/>
          <w:sz w:val="24"/>
          <w:szCs w:val="24"/>
          <w:shd w:val="clear" w:color="auto" w:fill="FFFFFF"/>
        </w:rPr>
        <w:t>Chapter 10.</w:t>
      </w:r>
      <w:r>
        <w:rPr>
          <w:rFonts w:ascii="Arial" w:eastAsia="Times New Roman" w:hAnsi="Arial" w:cs="Arial"/>
          <w:b/>
          <w:bCs/>
          <w:sz w:val="24"/>
          <w:szCs w:val="24"/>
          <w:shd w:val="clear" w:color="auto" w:fill="FFFFFF"/>
        </w:rPr>
        <w:t>57</w:t>
      </w:r>
      <w:r w:rsidRPr="00C32CAD">
        <w:rPr>
          <w:rFonts w:ascii="Arial" w:eastAsia="Times New Roman" w:hAnsi="Arial" w:cs="Arial"/>
          <w:b/>
          <w:bCs/>
          <w:sz w:val="24"/>
          <w:szCs w:val="24"/>
          <w:shd w:val="clear" w:color="auto" w:fill="FFFFFF"/>
        </w:rPr>
        <w:tab/>
        <w:t>Regulation of Residential Rental Housing</w:t>
      </w:r>
    </w:p>
    <w:p w14:paraId="7D5C657C" w14:textId="77777777" w:rsidR="00C909FB" w:rsidRPr="00C32CAD" w:rsidRDefault="00C909FB" w:rsidP="00C909FB">
      <w:pPr>
        <w:spacing w:after="0" w:line="240" w:lineRule="auto"/>
        <w:rPr>
          <w:rFonts w:ascii="Arial" w:eastAsia="Times New Roman" w:hAnsi="Arial" w:cs="Arial"/>
          <w:b/>
          <w:bCs/>
          <w:sz w:val="24"/>
          <w:szCs w:val="24"/>
          <w:shd w:val="clear" w:color="auto" w:fill="FFFFFF"/>
        </w:rPr>
      </w:pPr>
    </w:p>
    <w:p w14:paraId="5CAE3B9C" w14:textId="77777777" w:rsidR="00C909FB" w:rsidRPr="00C32CAD" w:rsidRDefault="00C909FB" w:rsidP="00C909FB">
      <w:pPr>
        <w:spacing w:after="0" w:line="240" w:lineRule="auto"/>
        <w:rPr>
          <w:rFonts w:ascii="Arial" w:eastAsia="Times New Roman" w:hAnsi="Arial" w:cs="Arial"/>
          <w:b/>
          <w:bCs/>
          <w:sz w:val="24"/>
          <w:szCs w:val="24"/>
          <w:shd w:val="clear" w:color="auto" w:fill="FFFFFF"/>
        </w:rPr>
      </w:pPr>
      <w:r w:rsidRPr="00C32CAD">
        <w:rPr>
          <w:rFonts w:ascii="Arial" w:eastAsia="Times New Roman" w:hAnsi="Arial" w:cs="Arial"/>
          <w:b/>
          <w:bCs/>
          <w:sz w:val="24"/>
          <w:szCs w:val="24"/>
          <w:shd w:val="clear" w:color="auto" w:fill="FFFFFF"/>
        </w:rPr>
        <w:t>Section 10.</w:t>
      </w:r>
      <w:r>
        <w:rPr>
          <w:rFonts w:ascii="Arial" w:eastAsia="Times New Roman" w:hAnsi="Arial" w:cs="Arial"/>
          <w:b/>
          <w:bCs/>
          <w:sz w:val="24"/>
          <w:szCs w:val="24"/>
          <w:shd w:val="clear" w:color="auto" w:fill="FFFFFF"/>
        </w:rPr>
        <w:t>57</w:t>
      </w:r>
      <w:r w:rsidRPr="00C32CAD">
        <w:rPr>
          <w:rFonts w:ascii="Arial" w:eastAsia="Times New Roman" w:hAnsi="Arial" w:cs="Arial"/>
          <w:b/>
          <w:bCs/>
          <w:sz w:val="24"/>
          <w:szCs w:val="24"/>
          <w:shd w:val="clear" w:color="auto" w:fill="FFFFFF"/>
        </w:rPr>
        <w:t>.010</w:t>
      </w:r>
      <w:r w:rsidRPr="00C32CAD">
        <w:rPr>
          <w:rFonts w:ascii="Arial" w:eastAsia="Times New Roman" w:hAnsi="Arial" w:cs="Arial"/>
          <w:b/>
          <w:bCs/>
          <w:sz w:val="24"/>
          <w:szCs w:val="24"/>
          <w:shd w:val="clear" w:color="auto" w:fill="FFFFFF"/>
        </w:rPr>
        <w:tab/>
        <w:t>Purpose and Intent</w:t>
      </w:r>
    </w:p>
    <w:p w14:paraId="2331A95D" w14:textId="77777777" w:rsidR="00C909FB" w:rsidRPr="00C32CAD" w:rsidRDefault="00C909FB" w:rsidP="00C909FB">
      <w:pPr>
        <w:spacing w:after="0" w:line="240" w:lineRule="auto"/>
        <w:rPr>
          <w:rFonts w:ascii="Arial" w:eastAsia="Times New Roman" w:hAnsi="Arial" w:cs="Arial"/>
          <w:sz w:val="24"/>
          <w:szCs w:val="24"/>
          <w:shd w:val="clear" w:color="auto" w:fill="FFFFFF"/>
        </w:rPr>
      </w:pPr>
    </w:p>
    <w:p w14:paraId="433B1885" w14:textId="77777777" w:rsidR="00C909FB" w:rsidRDefault="00C909FB" w:rsidP="00C909FB">
      <w:pPr>
        <w:pStyle w:val="ListParagraph"/>
        <w:numPr>
          <w:ilvl w:val="0"/>
          <w:numId w:val="11"/>
        </w:numPr>
        <w:spacing w:after="0" w:line="240" w:lineRule="auto"/>
        <w:rPr>
          <w:rFonts w:ascii="Arial" w:eastAsia="Times New Roman" w:hAnsi="Arial" w:cs="Arial"/>
          <w:sz w:val="24"/>
          <w:szCs w:val="24"/>
          <w:shd w:val="clear" w:color="auto" w:fill="FFFFFF"/>
        </w:rPr>
      </w:pPr>
      <w:r w:rsidRPr="00C32CAD">
        <w:rPr>
          <w:rFonts w:ascii="Arial" w:eastAsia="Times New Roman" w:hAnsi="Arial" w:cs="Arial"/>
          <w:sz w:val="24"/>
          <w:szCs w:val="24"/>
          <w:shd w:val="clear" w:color="auto" w:fill="FFFFFF"/>
        </w:rPr>
        <w:t xml:space="preserve">The City of Spokane, as a municipal government, has </w:t>
      </w:r>
      <w:r>
        <w:rPr>
          <w:rFonts w:ascii="Arial" w:eastAsia="Times New Roman" w:hAnsi="Arial" w:cs="Arial"/>
          <w:sz w:val="24"/>
          <w:szCs w:val="24"/>
          <w:shd w:val="clear" w:color="auto" w:fill="FFFFFF"/>
        </w:rPr>
        <w:t xml:space="preserve">a duty to protect public safety to foster </w:t>
      </w:r>
      <w:r w:rsidRPr="00C32CAD">
        <w:rPr>
          <w:rFonts w:ascii="Arial" w:eastAsia="Times New Roman" w:hAnsi="Arial" w:cs="Arial"/>
          <w:sz w:val="24"/>
          <w:szCs w:val="24"/>
          <w:shd w:val="clear" w:color="auto" w:fill="FFFFFF"/>
        </w:rPr>
        <w:t>safe</w:t>
      </w:r>
      <w:r>
        <w:rPr>
          <w:rFonts w:ascii="Arial" w:eastAsia="Times New Roman" w:hAnsi="Arial" w:cs="Arial"/>
          <w:sz w:val="24"/>
          <w:szCs w:val="24"/>
          <w:shd w:val="clear" w:color="auto" w:fill="FFFFFF"/>
        </w:rPr>
        <w:t xml:space="preserve">, </w:t>
      </w:r>
      <w:r w:rsidRPr="00C32CAD">
        <w:rPr>
          <w:rFonts w:ascii="Arial" w:eastAsia="Times New Roman" w:hAnsi="Arial" w:cs="Arial"/>
          <w:sz w:val="24"/>
          <w:szCs w:val="24"/>
          <w:shd w:val="clear" w:color="auto" w:fill="FFFFFF"/>
        </w:rPr>
        <w:t>livable</w:t>
      </w:r>
      <w:r>
        <w:rPr>
          <w:rFonts w:ascii="Arial" w:eastAsia="Times New Roman" w:hAnsi="Arial" w:cs="Arial"/>
          <w:sz w:val="24"/>
          <w:szCs w:val="24"/>
          <w:shd w:val="clear" w:color="auto" w:fill="FFFFFF"/>
        </w:rPr>
        <w:t>, and affordable</w:t>
      </w:r>
      <w:r w:rsidRPr="00C32CAD">
        <w:rPr>
          <w:rFonts w:ascii="Arial" w:eastAsia="Times New Roman" w:hAnsi="Arial" w:cs="Arial"/>
          <w:sz w:val="24"/>
          <w:szCs w:val="24"/>
          <w:shd w:val="clear" w:color="auto" w:fill="FFFFFF"/>
        </w:rPr>
        <w:t xml:space="preserve"> </w:t>
      </w:r>
      <w:r>
        <w:rPr>
          <w:rFonts w:ascii="Arial" w:eastAsia="Times New Roman" w:hAnsi="Arial" w:cs="Arial"/>
          <w:sz w:val="24"/>
          <w:szCs w:val="24"/>
          <w:shd w:val="clear" w:color="auto" w:fill="FFFFFF"/>
        </w:rPr>
        <w:t xml:space="preserve">housing </w:t>
      </w:r>
      <w:r w:rsidRPr="00C32CAD">
        <w:rPr>
          <w:rFonts w:ascii="Arial" w:eastAsia="Times New Roman" w:hAnsi="Arial" w:cs="Arial"/>
          <w:sz w:val="24"/>
          <w:szCs w:val="24"/>
          <w:shd w:val="clear" w:color="auto" w:fill="FFFFFF"/>
        </w:rPr>
        <w:t xml:space="preserve">for everyone. </w:t>
      </w:r>
    </w:p>
    <w:p w14:paraId="4D2887F3" w14:textId="77777777" w:rsidR="00C909FB" w:rsidRDefault="00C909FB" w:rsidP="00C909FB">
      <w:pPr>
        <w:pStyle w:val="ListParagraph"/>
        <w:spacing w:after="0" w:line="240" w:lineRule="auto"/>
        <w:rPr>
          <w:rFonts w:ascii="Arial" w:eastAsia="Times New Roman" w:hAnsi="Arial" w:cs="Arial"/>
          <w:sz w:val="24"/>
          <w:szCs w:val="24"/>
          <w:shd w:val="clear" w:color="auto" w:fill="FFFFFF"/>
        </w:rPr>
      </w:pPr>
    </w:p>
    <w:p w14:paraId="26F442C1" w14:textId="4DA0E017" w:rsidR="00C909FB" w:rsidRDefault="00C909FB" w:rsidP="00C909FB">
      <w:pPr>
        <w:pStyle w:val="ListParagraph"/>
        <w:numPr>
          <w:ilvl w:val="0"/>
          <w:numId w:val="11"/>
        </w:numPr>
        <w:spacing w:after="0" w:line="240" w:lineRule="auto"/>
        <w:rPr>
          <w:rFonts w:ascii="Arial" w:eastAsia="Times New Roman" w:hAnsi="Arial" w:cs="Arial"/>
          <w:sz w:val="24"/>
          <w:szCs w:val="24"/>
          <w:shd w:val="clear" w:color="auto" w:fill="FFFFFF"/>
        </w:rPr>
      </w:pPr>
      <w:proofErr w:type="gramStart"/>
      <w:r w:rsidRPr="00C32CAD">
        <w:rPr>
          <w:rFonts w:ascii="Arial" w:eastAsia="Times New Roman" w:hAnsi="Arial" w:cs="Arial"/>
          <w:sz w:val="24"/>
          <w:szCs w:val="24"/>
          <w:shd w:val="clear" w:color="auto" w:fill="FFFFFF"/>
        </w:rPr>
        <w:t>In an effort to</w:t>
      </w:r>
      <w:proofErr w:type="gramEnd"/>
      <w:r w:rsidRPr="00C32CAD">
        <w:rPr>
          <w:rFonts w:ascii="Arial" w:eastAsia="Times New Roman" w:hAnsi="Arial" w:cs="Arial"/>
          <w:sz w:val="24"/>
          <w:szCs w:val="24"/>
          <w:shd w:val="clear" w:color="auto" w:fill="FFFFFF"/>
        </w:rPr>
        <w:t xml:space="preserve"> discharge that responsibility, the Spokane City Council has determined that it is necessary to implement common-sense, baseline standards for the rental of residential real property in Spokane</w:t>
      </w:r>
      <w:r>
        <w:rPr>
          <w:rFonts w:ascii="Arial" w:eastAsia="Times New Roman" w:hAnsi="Arial" w:cs="Arial"/>
          <w:sz w:val="24"/>
          <w:szCs w:val="24"/>
          <w:shd w:val="clear" w:color="auto" w:fill="FFFFFF"/>
        </w:rPr>
        <w:t xml:space="preserve">, and to streamline and make more affordable the process of obtaining rental housing by establishing </w:t>
      </w:r>
      <w:r w:rsidR="00C3062F">
        <w:rPr>
          <w:rFonts w:ascii="Arial" w:eastAsia="Times New Roman" w:hAnsi="Arial" w:cs="Arial"/>
          <w:sz w:val="24"/>
          <w:szCs w:val="24"/>
          <w:shd w:val="clear" w:color="auto" w:fill="FFFFFF"/>
        </w:rPr>
        <w:t>portable</w:t>
      </w:r>
      <w:r>
        <w:rPr>
          <w:rFonts w:ascii="Arial" w:eastAsia="Times New Roman" w:hAnsi="Arial" w:cs="Arial"/>
          <w:sz w:val="24"/>
          <w:szCs w:val="24"/>
          <w:shd w:val="clear" w:color="auto" w:fill="FFFFFF"/>
        </w:rPr>
        <w:t xml:space="preserve"> background checks, tenant relocation, and landlord mitigation programs</w:t>
      </w:r>
      <w:r w:rsidRPr="00C32CAD">
        <w:rPr>
          <w:rFonts w:ascii="Arial" w:eastAsia="Times New Roman" w:hAnsi="Arial" w:cs="Arial"/>
          <w:sz w:val="24"/>
          <w:szCs w:val="24"/>
          <w:shd w:val="clear" w:color="auto" w:fill="FFFFFF"/>
        </w:rPr>
        <w:t xml:space="preserve">. </w:t>
      </w:r>
    </w:p>
    <w:p w14:paraId="03B1B8EA" w14:textId="77777777" w:rsidR="00C909FB" w:rsidRPr="00485990" w:rsidRDefault="00C909FB" w:rsidP="00C909FB">
      <w:pPr>
        <w:pStyle w:val="ListParagraph"/>
        <w:rPr>
          <w:rFonts w:ascii="Arial" w:eastAsia="Times New Roman" w:hAnsi="Arial" w:cs="Arial"/>
          <w:sz w:val="24"/>
          <w:szCs w:val="24"/>
          <w:shd w:val="clear" w:color="auto" w:fill="FFFFFF"/>
        </w:rPr>
      </w:pPr>
    </w:p>
    <w:p w14:paraId="540F9178" w14:textId="77777777" w:rsidR="00C909FB" w:rsidRDefault="00C909FB" w:rsidP="00C909FB">
      <w:pPr>
        <w:pStyle w:val="ListParagraph"/>
        <w:numPr>
          <w:ilvl w:val="0"/>
          <w:numId w:val="11"/>
        </w:numPr>
        <w:spacing w:after="0" w:line="240" w:lineRule="auto"/>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Washington Law and the Spokane Municipal Code already requires owners and operators of rental residential properties to secure a business license and the City of Spokane intends to use the revenues from those license fees that would otherwise accrue to the general fund to support tenants and landlords in specific initiatives that will benefits landlords and tenants and increase the supply of habitable residential rental housing.</w:t>
      </w:r>
    </w:p>
    <w:p w14:paraId="744C85BA" w14:textId="77777777" w:rsidR="00C909FB" w:rsidRPr="00432D9F" w:rsidRDefault="00C909FB" w:rsidP="00C909FB">
      <w:pPr>
        <w:pStyle w:val="ListParagraph"/>
        <w:rPr>
          <w:rFonts w:ascii="Arial" w:eastAsia="Times New Roman" w:hAnsi="Arial" w:cs="Arial"/>
          <w:sz w:val="24"/>
          <w:szCs w:val="24"/>
          <w:shd w:val="clear" w:color="auto" w:fill="FFFFFF"/>
        </w:rPr>
      </w:pPr>
    </w:p>
    <w:p w14:paraId="36B3284E" w14:textId="77777777" w:rsidR="00C909FB" w:rsidRPr="00C32CAD" w:rsidRDefault="00C909FB" w:rsidP="00C909FB">
      <w:pPr>
        <w:pStyle w:val="ListParagraph"/>
        <w:numPr>
          <w:ilvl w:val="0"/>
          <w:numId w:val="11"/>
        </w:numPr>
        <w:spacing w:after="0" w:line="240" w:lineRule="auto"/>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Washington Law and the Spokane Municipal Code already authorizes Code Enforcement to inspect residential properties within the City for compliance with state and municipal safety and habitability standards with the consent of the resident or by court order.  The City intends to provide additional resources to Code Enforcement for dedicated inspectors and ombuds to increase inspections regardless of complaints to identify and remedy unsafe and uninhabitable residential conditions regardless of a resident’s willingness to risk complaining.</w:t>
      </w:r>
    </w:p>
    <w:p w14:paraId="121E1C5E" w14:textId="43262EFC" w:rsidR="00C909FB" w:rsidRPr="00C32CAD" w:rsidRDefault="00C909FB" w:rsidP="00C909FB">
      <w:pPr>
        <w:shd w:val="clear" w:color="auto" w:fill="FFFFFF"/>
        <w:spacing w:before="100" w:beforeAutospacing="1" w:after="100" w:afterAutospacing="1" w:line="240" w:lineRule="auto"/>
        <w:rPr>
          <w:rFonts w:ascii="Arial" w:eastAsia="Times New Roman" w:hAnsi="Arial" w:cs="Arial"/>
          <w:b/>
          <w:bCs/>
          <w:sz w:val="24"/>
          <w:szCs w:val="24"/>
        </w:rPr>
      </w:pPr>
      <w:r w:rsidRPr="00C32CAD">
        <w:rPr>
          <w:rFonts w:ascii="Arial" w:eastAsia="Times New Roman" w:hAnsi="Arial" w:cs="Arial"/>
          <w:b/>
          <w:bCs/>
          <w:sz w:val="24"/>
          <w:szCs w:val="24"/>
        </w:rPr>
        <w:t>Section 10.</w:t>
      </w:r>
      <w:r>
        <w:rPr>
          <w:rFonts w:ascii="Arial" w:eastAsia="Times New Roman" w:hAnsi="Arial" w:cs="Arial"/>
          <w:b/>
          <w:bCs/>
          <w:sz w:val="24"/>
          <w:szCs w:val="24"/>
        </w:rPr>
        <w:t>57</w:t>
      </w:r>
      <w:r w:rsidRPr="00C32CAD">
        <w:rPr>
          <w:rFonts w:ascii="Arial" w:eastAsia="Times New Roman" w:hAnsi="Arial" w:cs="Arial"/>
          <w:b/>
          <w:bCs/>
          <w:sz w:val="24"/>
          <w:szCs w:val="24"/>
        </w:rPr>
        <w:t>.020</w:t>
      </w:r>
      <w:r w:rsidRPr="00C32CAD">
        <w:rPr>
          <w:rFonts w:ascii="Arial" w:eastAsia="Times New Roman" w:hAnsi="Arial" w:cs="Arial"/>
          <w:b/>
          <w:bCs/>
          <w:sz w:val="24"/>
          <w:szCs w:val="24"/>
        </w:rPr>
        <w:tab/>
        <w:t xml:space="preserve">Business </w:t>
      </w:r>
      <w:r w:rsidR="00A26667">
        <w:rPr>
          <w:rFonts w:ascii="Arial" w:eastAsia="Times New Roman" w:hAnsi="Arial" w:cs="Arial"/>
          <w:b/>
          <w:bCs/>
          <w:sz w:val="24"/>
          <w:szCs w:val="24"/>
        </w:rPr>
        <w:t>L</w:t>
      </w:r>
      <w:r w:rsidRPr="00C32CAD">
        <w:rPr>
          <w:rFonts w:ascii="Arial" w:eastAsia="Times New Roman" w:hAnsi="Arial" w:cs="Arial"/>
          <w:b/>
          <w:bCs/>
          <w:sz w:val="24"/>
          <w:szCs w:val="24"/>
        </w:rPr>
        <w:t xml:space="preserve">icensing and </w:t>
      </w:r>
      <w:r w:rsidR="00A26667">
        <w:rPr>
          <w:rFonts w:ascii="Arial" w:eastAsia="Times New Roman" w:hAnsi="Arial" w:cs="Arial"/>
          <w:b/>
          <w:bCs/>
          <w:sz w:val="24"/>
          <w:szCs w:val="24"/>
        </w:rPr>
        <w:t>R</w:t>
      </w:r>
      <w:r w:rsidRPr="00C32CAD">
        <w:rPr>
          <w:rFonts w:ascii="Arial" w:eastAsia="Times New Roman" w:hAnsi="Arial" w:cs="Arial"/>
          <w:b/>
          <w:bCs/>
          <w:sz w:val="24"/>
          <w:szCs w:val="24"/>
        </w:rPr>
        <w:t>egistration</w:t>
      </w:r>
    </w:p>
    <w:p w14:paraId="2833086F" w14:textId="77777777" w:rsidR="00C909FB" w:rsidRDefault="00C909FB" w:rsidP="00C909FB">
      <w:pPr>
        <w:pStyle w:val="ListParagraph"/>
        <w:numPr>
          <w:ilvl w:val="0"/>
          <w:numId w:val="3"/>
        </w:numPr>
        <w:spacing w:after="160" w:line="259" w:lineRule="auto"/>
        <w:rPr>
          <w:rFonts w:ascii="Arial" w:hAnsi="Arial" w:cs="Arial"/>
          <w:sz w:val="24"/>
          <w:szCs w:val="24"/>
        </w:rPr>
      </w:pPr>
      <w:r>
        <w:rPr>
          <w:rFonts w:ascii="Arial" w:hAnsi="Arial" w:cs="Arial"/>
          <w:sz w:val="24"/>
          <w:szCs w:val="24"/>
        </w:rPr>
        <w:t>All</w:t>
      </w:r>
      <w:r w:rsidRPr="00C32CAD">
        <w:rPr>
          <w:rFonts w:ascii="Arial" w:hAnsi="Arial" w:cs="Arial"/>
          <w:sz w:val="24"/>
          <w:szCs w:val="24"/>
        </w:rPr>
        <w:t xml:space="preserve"> activity of renting or leasing </w:t>
      </w:r>
      <w:r>
        <w:rPr>
          <w:rFonts w:ascii="Arial" w:hAnsi="Arial" w:cs="Arial"/>
          <w:sz w:val="24"/>
          <w:szCs w:val="24"/>
        </w:rPr>
        <w:t xml:space="preserve">residential </w:t>
      </w:r>
      <w:r w:rsidRPr="00C32CAD">
        <w:rPr>
          <w:rFonts w:ascii="Arial" w:hAnsi="Arial" w:cs="Arial"/>
          <w:sz w:val="24"/>
          <w:szCs w:val="24"/>
        </w:rPr>
        <w:t>real property requires a</w:t>
      </w:r>
      <w:r>
        <w:rPr>
          <w:rFonts w:ascii="Arial" w:hAnsi="Arial" w:cs="Arial"/>
          <w:sz w:val="24"/>
          <w:szCs w:val="24"/>
        </w:rPr>
        <w:t xml:space="preserve"> City of Spokane</w:t>
      </w:r>
      <w:r w:rsidRPr="00C32CAD">
        <w:rPr>
          <w:rFonts w:ascii="Arial" w:hAnsi="Arial" w:cs="Arial"/>
          <w:sz w:val="24"/>
          <w:szCs w:val="24"/>
        </w:rPr>
        <w:t xml:space="preserve"> business license, as described in SMC 08.01.070 and SMC 08.01.195(B)(1</w:t>
      </w:r>
      <w:r>
        <w:rPr>
          <w:rFonts w:ascii="Arial" w:hAnsi="Arial" w:cs="Arial"/>
          <w:sz w:val="24"/>
          <w:szCs w:val="24"/>
        </w:rPr>
        <w:t>7</w:t>
      </w:r>
      <w:r w:rsidRPr="00C32CAD">
        <w:rPr>
          <w:rFonts w:ascii="Arial" w:hAnsi="Arial" w:cs="Arial"/>
          <w:sz w:val="24"/>
          <w:szCs w:val="24"/>
        </w:rPr>
        <w:t xml:space="preserve">). </w:t>
      </w:r>
    </w:p>
    <w:p w14:paraId="48D74C56" w14:textId="77777777" w:rsidR="00C909FB" w:rsidRPr="00C32CAD" w:rsidRDefault="00C909FB" w:rsidP="00C909FB">
      <w:pPr>
        <w:pStyle w:val="ListParagraph"/>
        <w:spacing w:after="160" w:line="259" w:lineRule="auto"/>
        <w:rPr>
          <w:rFonts w:ascii="Arial" w:hAnsi="Arial" w:cs="Arial"/>
          <w:sz w:val="24"/>
          <w:szCs w:val="24"/>
        </w:rPr>
      </w:pPr>
    </w:p>
    <w:p w14:paraId="06985A0F" w14:textId="5E6C6BB3" w:rsidR="00C909FB" w:rsidRPr="009951E7" w:rsidRDefault="00C909FB" w:rsidP="00C909FB">
      <w:pPr>
        <w:pStyle w:val="ListParagraph"/>
        <w:numPr>
          <w:ilvl w:val="0"/>
          <w:numId w:val="3"/>
        </w:numPr>
        <w:shd w:val="clear" w:color="auto" w:fill="FFFFFF"/>
        <w:spacing w:after="120" w:line="259" w:lineRule="auto"/>
        <w:rPr>
          <w:rFonts w:ascii="Arial" w:eastAsia="Times New Roman" w:hAnsi="Arial" w:cs="Arial"/>
          <w:sz w:val="24"/>
          <w:szCs w:val="24"/>
        </w:rPr>
      </w:pPr>
      <w:r w:rsidRPr="009951E7">
        <w:rPr>
          <w:rFonts w:ascii="Arial" w:eastAsia="Times New Roman" w:hAnsi="Arial" w:cs="Arial"/>
          <w:sz w:val="24"/>
          <w:szCs w:val="24"/>
        </w:rPr>
        <w:lastRenderedPageBreak/>
        <w:t>The annual fee for registering the activity of renting residential real property shall be the standard annual fee described in SMC 08.02.0206(A).</w:t>
      </w:r>
    </w:p>
    <w:p w14:paraId="1DC3AA9F" w14:textId="77777777" w:rsidR="00C909FB" w:rsidRPr="00C32CAD" w:rsidRDefault="00C909FB" w:rsidP="00C909FB">
      <w:pPr>
        <w:pStyle w:val="ListParagraph"/>
        <w:shd w:val="clear" w:color="auto" w:fill="FFFFFF"/>
        <w:spacing w:after="120" w:line="259" w:lineRule="auto"/>
        <w:rPr>
          <w:rFonts w:ascii="Arial" w:eastAsia="Times New Roman" w:hAnsi="Arial" w:cs="Arial"/>
          <w:sz w:val="24"/>
          <w:szCs w:val="24"/>
        </w:rPr>
      </w:pPr>
    </w:p>
    <w:p w14:paraId="76755FF0" w14:textId="77777777" w:rsidR="00C909FB" w:rsidRPr="009951E7" w:rsidRDefault="00C909FB" w:rsidP="00C909FB">
      <w:pPr>
        <w:pStyle w:val="ListParagraph"/>
        <w:numPr>
          <w:ilvl w:val="0"/>
          <w:numId w:val="3"/>
        </w:numPr>
        <w:shd w:val="clear" w:color="auto" w:fill="FFFFFF"/>
        <w:spacing w:before="100" w:beforeAutospacing="1" w:after="120" w:line="259" w:lineRule="auto"/>
        <w:rPr>
          <w:rFonts w:ascii="Arial" w:hAnsi="Arial" w:cs="Arial"/>
          <w:sz w:val="24"/>
          <w:szCs w:val="24"/>
        </w:rPr>
      </w:pPr>
      <w:r w:rsidRPr="009951E7">
        <w:rPr>
          <w:rFonts w:ascii="Arial" w:hAnsi="Arial" w:cs="Arial"/>
          <w:sz w:val="24"/>
          <w:szCs w:val="24"/>
        </w:rPr>
        <w:t>By way of applying for or renewing a City of Spokane business license, owners of residential rental housing units are required to register every rental unit and its street address located in City of Spokane annually and certify that each property meets the requirements of RCW 59.18.060, except for situations in which the property owner lives in the same building in which the property owner also rents no more than two units within the same building. Owners of a home who rent out an unattached accessory dwelling unit on their property must register that rental unit, even if the owner resides in the main house on that same property.</w:t>
      </w:r>
      <w:r>
        <w:rPr>
          <w:rFonts w:ascii="Arial" w:hAnsi="Arial" w:cs="Arial"/>
          <w:sz w:val="24"/>
          <w:szCs w:val="24"/>
        </w:rPr>
        <w:t xml:space="preserve">  A property management company may apply for and secure the required business license on behalf of a residential rental property owner.</w:t>
      </w:r>
    </w:p>
    <w:p w14:paraId="0FEE73A6" w14:textId="77777777" w:rsidR="00C909FB" w:rsidRPr="00C32CAD" w:rsidRDefault="00C909FB" w:rsidP="00C909FB">
      <w:pPr>
        <w:pStyle w:val="ListParagraph"/>
        <w:shd w:val="clear" w:color="auto" w:fill="FFFFFF"/>
        <w:spacing w:before="100" w:beforeAutospacing="1" w:after="120" w:line="259" w:lineRule="auto"/>
        <w:ind w:hanging="360"/>
        <w:rPr>
          <w:rFonts w:ascii="Arial" w:eastAsia="Times New Roman" w:hAnsi="Arial" w:cs="Arial"/>
          <w:sz w:val="24"/>
          <w:szCs w:val="24"/>
        </w:rPr>
      </w:pPr>
      <w:r>
        <w:rPr>
          <w:rFonts w:ascii="Arial" w:hAnsi="Arial" w:cs="Arial"/>
          <w:sz w:val="24"/>
          <w:szCs w:val="24"/>
        </w:rPr>
        <w:t xml:space="preserve">  </w:t>
      </w:r>
    </w:p>
    <w:p w14:paraId="49D76BB7" w14:textId="77777777" w:rsidR="00C909FB" w:rsidRPr="00C32CAD" w:rsidRDefault="00C909FB" w:rsidP="00C909FB">
      <w:pPr>
        <w:pStyle w:val="ListParagraph"/>
        <w:numPr>
          <w:ilvl w:val="0"/>
          <w:numId w:val="3"/>
        </w:numPr>
        <w:shd w:val="clear" w:color="auto" w:fill="FFFFFF"/>
        <w:spacing w:before="100" w:beforeAutospacing="1" w:after="100" w:afterAutospacing="1" w:line="240" w:lineRule="auto"/>
        <w:rPr>
          <w:rFonts w:ascii="Arial" w:eastAsia="Times New Roman" w:hAnsi="Arial" w:cs="Arial"/>
          <w:sz w:val="24"/>
          <w:szCs w:val="24"/>
        </w:rPr>
      </w:pPr>
      <w:r>
        <w:rPr>
          <w:rFonts w:ascii="Arial" w:hAnsi="Arial" w:cs="Arial"/>
          <w:sz w:val="24"/>
          <w:szCs w:val="24"/>
        </w:rPr>
        <w:t>The City of Spokane Utility Department</w:t>
      </w:r>
      <w:r w:rsidRPr="00C32CAD">
        <w:rPr>
          <w:rFonts w:ascii="Arial" w:hAnsi="Arial" w:cs="Arial"/>
          <w:sz w:val="24"/>
          <w:szCs w:val="24"/>
        </w:rPr>
        <w:t xml:space="preserve"> sh</w:t>
      </w:r>
      <w:r>
        <w:rPr>
          <w:rFonts w:ascii="Arial" w:hAnsi="Arial" w:cs="Arial"/>
          <w:sz w:val="24"/>
          <w:szCs w:val="24"/>
        </w:rPr>
        <w:t xml:space="preserve">all provide to each new City of Spokane utility customer or utility customer with a new address </w:t>
      </w:r>
      <w:r w:rsidRPr="00C32CAD">
        <w:rPr>
          <w:rFonts w:ascii="Arial" w:hAnsi="Arial" w:cs="Arial"/>
          <w:sz w:val="24"/>
          <w:szCs w:val="24"/>
        </w:rPr>
        <w:t xml:space="preserve">a digital link </w:t>
      </w:r>
      <w:r>
        <w:rPr>
          <w:rFonts w:ascii="Arial" w:hAnsi="Arial" w:cs="Arial"/>
          <w:sz w:val="24"/>
          <w:szCs w:val="24"/>
        </w:rPr>
        <w:t>of a voter registration form, a change of address form, and a</w:t>
      </w:r>
      <w:r w:rsidRPr="00C32CAD">
        <w:rPr>
          <w:rFonts w:ascii="Arial" w:hAnsi="Arial" w:cs="Arial"/>
          <w:sz w:val="24"/>
          <w:szCs w:val="24"/>
        </w:rPr>
        <w:t xml:space="preserve"> tenant information packet about tenant rights and responsibilities</w:t>
      </w:r>
      <w:r>
        <w:rPr>
          <w:rFonts w:ascii="Arial" w:hAnsi="Arial" w:cs="Arial"/>
          <w:sz w:val="24"/>
          <w:szCs w:val="24"/>
        </w:rPr>
        <w:t xml:space="preserve"> and local resource organizations</w:t>
      </w:r>
      <w:r w:rsidRPr="00C32CAD">
        <w:rPr>
          <w:rFonts w:ascii="Arial" w:hAnsi="Arial" w:cs="Arial"/>
          <w:sz w:val="24"/>
          <w:szCs w:val="24"/>
        </w:rPr>
        <w:t xml:space="preserve"> developed by Code Enforcement </w:t>
      </w:r>
      <w:r>
        <w:rPr>
          <w:rFonts w:ascii="Arial" w:hAnsi="Arial" w:cs="Arial"/>
          <w:sz w:val="24"/>
          <w:szCs w:val="24"/>
        </w:rPr>
        <w:t xml:space="preserve">with the advice and </w:t>
      </w:r>
      <w:r w:rsidRPr="00C32CAD">
        <w:rPr>
          <w:rFonts w:ascii="Arial" w:hAnsi="Arial" w:cs="Arial"/>
          <w:sz w:val="24"/>
          <w:szCs w:val="24"/>
        </w:rPr>
        <w:t>recommendation</w:t>
      </w:r>
      <w:r>
        <w:rPr>
          <w:rFonts w:ascii="Arial" w:hAnsi="Arial" w:cs="Arial"/>
          <w:sz w:val="24"/>
          <w:szCs w:val="24"/>
        </w:rPr>
        <w:t>s</w:t>
      </w:r>
      <w:r w:rsidRPr="00C32CAD">
        <w:rPr>
          <w:rFonts w:ascii="Arial" w:hAnsi="Arial" w:cs="Arial"/>
          <w:sz w:val="24"/>
          <w:szCs w:val="24"/>
        </w:rPr>
        <w:t xml:space="preserve"> of landlord, </w:t>
      </w:r>
      <w:proofErr w:type="gramStart"/>
      <w:r w:rsidRPr="00C32CAD">
        <w:rPr>
          <w:rFonts w:ascii="Arial" w:hAnsi="Arial" w:cs="Arial"/>
          <w:sz w:val="24"/>
          <w:szCs w:val="24"/>
        </w:rPr>
        <w:t>tenant</w:t>
      </w:r>
      <w:proofErr w:type="gramEnd"/>
      <w:r w:rsidRPr="00C32CAD">
        <w:rPr>
          <w:rFonts w:ascii="Arial" w:hAnsi="Arial" w:cs="Arial"/>
          <w:sz w:val="24"/>
          <w:szCs w:val="24"/>
        </w:rPr>
        <w:t xml:space="preserve"> and social service housing organizations.</w:t>
      </w:r>
      <w:r>
        <w:rPr>
          <w:rFonts w:ascii="Arial" w:hAnsi="Arial" w:cs="Arial"/>
          <w:sz w:val="24"/>
          <w:szCs w:val="24"/>
        </w:rPr>
        <w:t xml:space="preserve"> </w:t>
      </w:r>
    </w:p>
    <w:p w14:paraId="7ACC6F7E" w14:textId="76D70E0E" w:rsidR="00D12448" w:rsidRDefault="00D12448" w:rsidP="00C909FB">
      <w:pPr>
        <w:rPr>
          <w:rFonts w:ascii="Arial" w:hAnsi="Arial" w:cs="Arial"/>
          <w:b/>
          <w:bCs/>
          <w:sz w:val="24"/>
          <w:szCs w:val="24"/>
        </w:rPr>
      </w:pPr>
      <w:r>
        <w:rPr>
          <w:rFonts w:ascii="Arial" w:hAnsi="Arial" w:cs="Arial"/>
          <w:b/>
          <w:bCs/>
          <w:sz w:val="24"/>
          <w:szCs w:val="24"/>
        </w:rPr>
        <w:t>Section 10.57.030 Record Maintenance</w:t>
      </w:r>
    </w:p>
    <w:p w14:paraId="3343240D" w14:textId="7BB37863" w:rsidR="00D12448" w:rsidRDefault="00D12448" w:rsidP="00D12448">
      <w:pPr>
        <w:pStyle w:val="ListParagraph"/>
        <w:numPr>
          <w:ilvl w:val="0"/>
          <w:numId w:val="61"/>
        </w:numPr>
        <w:rPr>
          <w:rFonts w:ascii="Arial" w:hAnsi="Arial" w:cs="Arial"/>
          <w:sz w:val="24"/>
          <w:szCs w:val="24"/>
        </w:rPr>
      </w:pPr>
      <w:r w:rsidRPr="004A3CDD">
        <w:rPr>
          <w:rFonts w:ascii="Arial" w:hAnsi="Arial" w:cs="Arial"/>
          <w:sz w:val="24"/>
          <w:szCs w:val="24"/>
        </w:rPr>
        <w:t>Any entity or individual operating rental housing shall annually provide to the city at no cost through a</w:t>
      </w:r>
      <w:r w:rsidR="004A3CDD">
        <w:rPr>
          <w:rFonts w:ascii="Arial" w:hAnsi="Arial" w:cs="Arial"/>
          <w:sz w:val="24"/>
          <w:szCs w:val="24"/>
        </w:rPr>
        <w:t>n</w:t>
      </w:r>
      <w:r w:rsidRPr="004A3CDD">
        <w:rPr>
          <w:rFonts w:ascii="Arial" w:hAnsi="Arial" w:cs="Arial"/>
          <w:sz w:val="24"/>
          <w:szCs w:val="24"/>
        </w:rPr>
        <w:t xml:space="preserve"> online portal a comprehensive list of individual units under their ownership, including the relevant address</w:t>
      </w:r>
      <w:r w:rsidR="004A3CDD">
        <w:rPr>
          <w:rFonts w:ascii="Arial" w:hAnsi="Arial" w:cs="Arial"/>
          <w:sz w:val="24"/>
          <w:szCs w:val="24"/>
        </w:rPr>
        <w:t>es</w:t>
      </w:r>
      <w:r w:rsidRPr="004A3CDD">
        <w:rPr>
          <w:rFonts w:ascii="Arial" w:hAnsi="Arial" w:cs="Arial"/>
          <w:sz w:val="24"/>
          <w:szCs w:val="24"/>
        </w:rPr>
        <w:t>, whether market rate or below market rate, and whether occupied or unoccupied.</w:t>
      </w:r>
    </w:p>
    <w:p w14:paraId="5B2D098B" w14:textId="2C941478" w:rsidR="00D12448" w:rsidRPr="004A3CDD" w:rsidRDefault="00D12448" w:rsidP="004A3CDD">
      <w:pPr>
        <w:pStyle w:val="ListParagraph"/>
        <w:numPr>
          <w:ilvl w:val="0"/>
          <w:numId w:val="61"/>
        </w:numPr>
        <w:rPr>
          <w:rFonts w:ascii="Arial" w:hAnsi="Arial" w:cs="Arial"/>
          <w:sz w:val="24"/>
          <w:szCs w:val="24"/>
        </w:rPr>
      </w:pPr>
      <w:r>
        <w:rPr>
          <w:rFonts w:ascii="Arial" w:hAnsi="Arial" w:cs="Arial"/>
          <w:sz w:val="24"/>
          <w:szCs w:val="24"/>
        </w:rPr>
        <w:t xml:space="preserve">Any </w:t>
      </w:r>
      <w:r w:rsidRPr="004E1CB5">
        <w:rPr>
          <w:rFonts w:ascii="Arial" w:hAnsi="Arial" w:cs="Arial"/>
          <w:sz w:val="24"/>
          <w:szCs w:val="24"/>
        </w:rPr>
        <w:t>entity or individual operating rental housing</w:t>
      </w:r>
      <w:r w:rsidRPr="00D12448">
        <w:rPr>
          <w:rFonts w:ascii="Arial" w:hAnsi="Arial" w:cs="Arial"/>
          <w:sz w:val="24"/>
          <w:szCs w:val="24"/>
        </w:rPr>
        <w:t xml:space="preserve"> shall maintain all move-in and move-out inspection records </w:t>
      </w:r>
      <w:r w:rsidR="004A3CDD">
        <w:rPr>
          <w:rFonts w:ascii="Arial" w:hAnsi="Arial" w:cs="Arial"/>
          <w:sz w:val="24"/>
          <w:szCs w:val="24"/>
        </w:rPr>
        <w:t xml:space="preserve">for at least three years </w:t>
      </w:r>
      <w:r w:rsidRPr="00D12448">
        <w:rPr>
          <w:rFonts w:ascii="Arial" w:hAnsi="Arial" w:cs="Arial"/>
          <w:sz w:val="24"/>
          <w:szCs w:val="24"/>
        </w:rPr>
        <w:t xml:space="preserve">and make </w:t>
      </w:r>
      <w:r w:rsidR="004A3CDD">
        <w:rPr>
          <w:rFonts w:ascii="Arial" w:hAnsi="Arial" w:cs="Arial"/>
          <w:sz w:val="24"/>
          <w:szCs w:val="24"/>
        </w:rPr>
        <w:t xml:space="preserve">them </w:t>
      </w:r>
      <w:r w:rsidRPr="00D12448">
        <w:rPr>
          <w:rFonts w:ascii="Arial" w:hAnsi="Arial" w:cs="Arial"/>
          <w:sz w:val="24"/>
          <w:szCs w:val="24"/>
        </w:rPr>
        <w:t xml:space="preserve">available to city officials upon request. </w:t>
      </w:r>
    </w:p>
    <w:p w14:paraId="684C1F19" w14:textId="006CA293" w:rsidR="00C909FB" w:rsidRPr="00C32CAD" w:rsidRDefault="00C909FB" w:rsidP="00C909FB">
      <w:pPr>
        <w:rPr>
          <w:rFonts w:ascii="Arial" w:hAnsi="Arial" w:cs="Arial"/>
          <w:b/>
          <w:bCs/>
          <w:sz w:val="24"/>
          <w:szCs w:val="24"/>
        </w:rPr>
      </w:pPr>
      <w:r w:rsidRPr="00C32CAD">
        <w:rPr>
          <w:rFonts w:ascii="Arial" w:hAnsi="Arial" w:cs="Arial"/>
          <w:b/>
          <w:bCs/>
          <w:sz w:val="24"/>
          <w:szCs w:val="24"/>
        </w:rPr>
        <w:t>Section 10.</w:t>
      </w:r>
      <w:r>
        <w:rPr>
          <w:rFonts w:ascii="Arial" w:hAnsi="Arial" w:cs="Arial"/>
          <w:b/>
          <w:bCs/>
          <w:sz w:val="24"/>
          <w:szCs w:val="24"/>
        </w:rPr>
        <w:t>57</w:t>
      </w:r>
      <w:r w:rsidRPr="00C32CAD">
        <w:rPr>
          <w:rFonts w:ascii="Arial" w:hAnsi="Arial" w:cs="Arial"/>
          <w:b/>
          <w:bCs/>
          <w:sz w:val="24"/>
          <w:szCs w:val="24"/>
        </w:rPr>
        <w:t>.0</w:t>
      </w:r>
      <w:r w:rsidR="000173CF">
        <w:rPr>
          <w:rFonts w:ascii="Arial" w:hAnsi="Arial" w:cs="Arial"/>
          <w:b/>
          <w:bCs/>
          <w:sz w:val="24"/>
          <w:szCs w:val="24"/>
        </w:rPr>
        <w:t>4</w:t>
      </w:r>
      <w:r w:rsidRPr="00C32CAD">
        <w:rPr>
          <w:rFonts w:ascii="Arial" w:hAnsi="Arial" w:cs="Arial"/>
          <w:b/>
          <w:bCs/>
          <w:sz w:val="24"/>
          <w:szCs w:val="24"/>
        </w:rPr>
        <w:t>0</w:t>
      </w:r>
      <w:r w:rsidRPr="00C32CAD">
        <w:rPr>
          <w:rFonts w:ascii="Arial" w:hAnsi="Arial" w:cs="Arial"/>
          <w:b/>
          <w:bCs/>
          <w:sz w:val="24"/>
          <w:szCs w:val="24"/>
        </w:rPr>
        <w:tab/>
      </w:r>
      <w:r w:rsidR="00B656A6">
        <w:rPr>
          <w:rFonts w:ascii="Arial" w:hAnsi="Arial" w:cs="Arial"/>
          <w:b/>
          <w:bCs/>
          <w:sz w:val="24"/>
          <w:szCs w:val="24"/>
        </w:rPr>
        <w:t>Landlord Walkthroughs/</w:t>
      </w:r>
      <w:r w:rsidRPr="00C32CAD">
        <w:rPr>
          <w:rFonts w:ascii="Arial" w:hAnsi="Arial" w:cs="Arial"/>
          <w:b/>
          <w:bCs/>
          <w:sz w:val="24"/>
          <w:szCs w:val="24"/>
        </w:rPr>
        <w:t>Inspections</w:t>
      </w:r>
    </w:p>
    <w:p w14:paraId="298517F6" w14:textId="2939460C" w:rsidR="000173CF" w:rsidRPr="000173CF" w:rsidRDefault="000173CF" w:rsidP="000173CF">
      <w:pPr>
        <w:pStyle w:val="ListParagraph"/>
        <w:numPr>
          <w:ilvl w:val="0"/>
          <w:numId w:val="7"/>
        </w:numPr>
        <w:spacing w:after="160" w:line="259" w:lineRule="auto"/>
        <w:rPr>
          <w:rFonts w:ascii="Arial" w:hAnsi="Arial" w:cs="Arial"/>
          <w:sz w:val="24"/>
          <w:szCs w:val="24"/>
        </w:rPr>
      </w:pPr>
      <w:r w:rsidRPr="000173CF">
        <w:rPr>
          <w:rFonts w:ascii="Arial" w:hAnsi="Arial" w:cs="Arial"/>
          <w:sz w:val="24"/>
          <w:szCs w:val="24"/>
        </w:rPr>
        <w:t>Prior to any rental occupancy, the landlord</w:t>
      </w:r>
      <w:r w:rsidRPr="00C32CAD">
        <w:rPr>
          <w:rFonts w:ascii="Arial" w:eastAsia="Times New Roman" w:hAnsi="Arial" w:cs="Arial"/>
          <w:sz w:val="24"/>
          <w:szCs w:val="24"/>
        </w:rPr>
        <w:t xml:space="preserve"> or owner or manager of residential rental real property</w:t>
      </w:r>
      <w:r w:rsidRPr="000173CF">
        <w:rPr>
          <w:rFonts w:ascii="Arial" w:hAnsi="Arial" w:cs="Arial"/>
          <w:sz w:val="24"/>
          <w:szCs w:val="24"/>
        </w:rPr>
        <w:t xml:space="preserve"> shall self-inspect the unit ensuring it meets the requirements of applicable building and housing codes impacting health, safety, and livability.</w:t>
      </w:r>
    </w:p>
    <w:p w14:paraId="71F51161" w14:textId="09917D2E" w:rsidR="000173CF" w:rsidRPr="000173CF" w:rsidRDefault="000173CF" w:rsidP="000173CF">
      <w:pPr>
        <w:pStyle w:val="ListParagraph"/>
        <w:numPr>
          <w:ilvl w:val="0"/>
          <w:numId w:val="7"/>
        </w:numPr>
        <w:spacing w:after="160" w:line="259" w:lineRule="auto"/>
        <w:rPr>
          <w:rFonts w:ascii="Arial" w:hAnsi="Arial" w:cs="Arial"/>
          <w:sz w:val="24"/>
          <w:szCs w:val="24"/>
        </w:rPr>
      </w:pPr>
      <w:r w:rsidRPr="000173CF">
        <w:rPr>
          <w:rFonts w:ascii="Arial" w:hAnsi="Arial" w:cs="Arial"/>
          <w:sz w:val="24"/>
          <w:szCs w:val="24"/>
        </w:rPr>
        <w:t xml:space="preserve">The landlord </w:t>
      </w:r>
      <w:r w:rsidRPr="00C32CAD">
        <w:rPr>
          <w:rFonts w:ascii="Arial" w:eastAsia="Times New Roman" w:hAnsi="Arial" w:cs="Arial"/>
          <w:sz w:val="24"/>
          <w:szCs w:val="24"/>
        </w:rPr>
        <w:t>or owner or manager of residential rental real property</w:t>
      </w:r>
      <w:r w:rsidRPr="000173CF">
        <w:rPr>
          <w:rFonts w:ascii="Arial" w:hAnsi="Arial" w:cs="Arial"/>
          <w:sz w:val="24"/>
          <w:szCs w:val="24"/>
        </w:rPr>
        <w:t xml:space="preserve"> shall make all necessary repairs to keep the premises in habitable condition </w:t>
      </w:r>
      <w:r w:rsidR="004A3CDD">
        <w:rPr>
          <w:rFonts w:ascii="Arial" w:hAnsi="Arial" w:cs="Arial"/>
          <w:sz w:val="24"/>
          <w:szCs w:val="24"/>
        </w:rPr>
        <w:t xml:space="preserve">as defined by the Spokane Municipal Code </w:t>
      </w:r>
      <w:r w:rsidRPr="000173CF">
        <w:rPr>
          <w:rFonts w:ascii="Arial" w:hAnsi="Arial" w:cs="Arial"/>
          <w:sz w:val="24"/>
          <w:szCs w:val="24"/>
        </w:rPr>
        <w:t>before a tenant may occupy the unit.</w:t>
      </w:r>
    </w:p>
    <w:p w14:paraId="61A8AE59" w14:textId="1FEAA84C" w:rsidR="000173CF" w:rsidRPr="000173CF" w:rsidRDefault="000173CF" w:rsidP="000173CF">
      <w:pPr>
        <w:pStyle w:val="ListParagraph"/>
        <w:numPr>
          <w:ilvl w:val="0"/>
          <w:numId w:val="7"/>
        </w:numPr>
        <w:spacing w:after="160" w:line="259" w:lineRule="auto"/>
        <w:rPr>
          <w:rFonts w:ascii="Arial" w:hAnsi="Arial" w:cs="Arial"/>
          <w:sz w:val="24"/>
          <w:szCs w:val="24"/>
        </w:rPr>
      </w:pPr>
      <w:r w:rsidRPr="000173CF">
        <w:rPr>
          <w:rFonts w:ascii="Arial" w:hAnsi="Arial" w:cs="Arial"/>
          <w:sz w:val="24"/>
          <w:szCs w:val="24"/>
        </w:rPr>
        <w:t>Execution of any rental agreement shall act as certification by the landlord</w:t>
      </w:r>
      <w:r>
        <w:rPr>
          <w:rFonts w:ascii="Arial" w:hAnsi="Arial" w:cs="Arial"/>
          <w:sz w:val="24"/>
          <w:szCs w:val="24"/>
        </w:rPr>
        <w:t xml:space="preserve"> </w:t>
      </w:r>
      <w:r w:rsidRPr="00C32CAD">
        <w:rPr>
          <w:rFonts w:ascii="Arial" w:eastAsia="Times New Roman" w:hAnsi="Arial" w:cs="Arial"/>
          <w:sz w:val="24"/>
          <w:szCs w:val="24"/>
        </w:rPr>
        <w:t>or owner or manager of residential rental real property</w:t>
      </w:r>
      <w:r w:rsidRPr="000173CF">
        <w:rPr>
          <w:rFonts w:ascii="Arial" w:hAnsi="Arial" w:cs="Arial"/>
          <w:sz w:val="24"/>
          <w:szCs w:val="24"/>
        </w:rPr>
        <w:t xml:space="preserve"> that all relevant </w:t>
      </w:r>
      <w:r w:rsidR="004A3CDD">
        <w:rPr>
          <w:rFonts w:ascii="Arial" w:hAnsi="Arial" w:cs="Arial"/>
          <w:sz w:val="24"/>
          <w:szCs w:val="24"/>
        </w:rPr>
        <w:t xml:space="preserve">state and municipal </w:t>
      </w:r>
      <w:r w:rsidRPr="000173CF">
        <w:rPr>
          <w:rFonts w:ascii="Arial" w:hAnsi="Arial" w:cs="Arial"/>
          <w:sz w:val="24"/>
          <w:szCs w:val="24"/>
        </w:rPr>
        <w:t xml:space="preserve">building and housing codes impacting health, safety, and </w:t>
      </w:r>
      <w:r w:rsidR="004A3CDD">
        <w:rPr>
          <w:rFonts w:ascii="Arial" w:hAnsi="Arial" w:cs="Arial"/>
          <w:sz w:val="24"/>
          <w:szCs w:val="24"/>
        </w:rPr>
        <w:t>habit</w:t>
      </w:r>
      <w:r w:rsidR="007557AD">
        <w:rPr>
          <w:rFonts w:ascii="Arial" w:hAnsi="Arial" w:cs="Arial"/>
          <w:sz w:val="24"/>
          <w:szCs w:val="24"/>
        </w:rPr>
        <w:t>a</w:t>
      </w:r>
      <w:r w:rsidR="004A3CDD">
        <w:rPr>
          <w:rFonts w:ascii="Arial" w:hAnsi="Arial" w:cs="Arial"/>
          <w:sz w:val="24"/>
          <w:szCs w:val="24"/>
        </w:rPr>
        <w:t>b</w:t>
      </w:r>
      <w:r w:rsidRPr="000173CF">
        <w:rPr>
          <w:rFonts w:ascii="Arial" w:hAnsi="Arial" w:cs="Arial"/>
          <w:sz w:val="24"/>
          <w:szCs w:val="24"/>
        </w:rPr>
        <w:t xml:space="preserve">ility are met. </w:t>
      </w:r>
    </w:p>
    <w:p w14:paraId="50C8B06B" w14:textId="0B47A17F" w:rsidR="00AC4F9C" w:rsidRDefault="00B656A6" w:rsidP="00AC4F9C">
      <w:pPr>
        <w:spacing w:after="160" w:line="259" w:lineRule="auto"/>
        <w:rPr>
          <w:rFonts w:ascii="Arial" w:hAnsi="Arial" w:cs="Arial"/>
          <w:sz w:val="24"/>
          <w:szCs w:val="24"/>
        </w:rPr>
      </w:pPr>
      <w:r w:rsidRPr="00C32CAD">
        <w:rPr>
          <w:rFonts w:ascii="Arial" w:hAnsi="Arial" w:cs="Arial"/>
          <w:b/>
          <w:bCs/>
          <w:sz w:val="24"/>
          <w:szCs w:val="24"/>
        </w:rPr>
        <w:lastRenderedPageBreak/>
        <w:t>Section 10.</w:t>
      </w:r>
      <w:r>
        <w:rPr>
          <w:rFonts w:ascii="Arial" w:hAnsi="Arial" w:cs="Arial"/>
          <w:b/>
          <w:bCs/>
          <w:sz w:val="24"/>
          <w:szCs w:val="24"/>
        </w:rPr>
        <w:t>57</w:t>
      </w:r>
      <w:r w:rsidRPr="00C32CAD">
        <w:rPr>
          <w:rFonts w:ascii="Arial" w:hAnsi="Arial" w:cs="Arial"/>
          <w:b/>
          <w:bCs/>
          <w:sz w:val="24"/>
          <w:szCs w:val="24"/>
        </w:rPr>
        <w:t>.0</w:t>
      </w:r>
      <w:r>
        <w:rPr>
          <w:rFonts w:ascii="Arial" w:hAnsi="Arial" w:cs="Arial"/>
          <w:b/>
          <w:bCs/>
          <w:sz w:val="24"/>
          <w:szCs w:val="24"/>
        </w:rPr>
        <w:t>50 Code Enforcement Inspections</w:t>
      </w:r>
    </w:p>
    <w:p w14:paraId="4B51F732" w14:textId="35BDE360" w:rsidR="00C909FB" w:rsidRPr="004A3CDD" w:rsidRDefault="00C909FB" w:rsidP="004A3CDD">
      <w:pPr>
        <w:pStyle w:val="ListParagraph"/>
        <w:numPr>
          <w:ilvl w:val="0"/>
          <w:numId w:val="68"/>
        </w:numPr>
        <w:spacing w:after="160" w:line="259" w:lineRule="auto"/>
        <w:rPr>
          <w:rFonts w:ascii="Arial" w:hAnsi="Arial" w:cs="Arial"/>
          <w:sz w:val="24"/>
          <w:szCs w:val="24"/>
        </w:rPr>
      </w:pPr>
      <w:r w:rsidRPr="004A3CDD">
        <w:rPr>
          <w:rFonts w:ascii="Arial" w:hAnsi="Arial" w:cs="Arial"/>
          <w:sz w:val="24"/>
          <w:szCs w:val="24"/>
        </w:rPr>
        <w:t xml:space="preserve">The City of Spokane’s code enforcement department shall use its longstanding legal authority to conduct both routine periodic and cause-based inspections of all residential rental property that is subject to this chapter.  </w:t>
      </w:r>
    </w:p>
    <w:p w14:paraId="22850F55" w14:textId="77777777" w:rsidR="00C909FB" w:rsidRPr="00C32CAD" w:rsidRDefault="00C909FB" w:rsidP="004A3CDD">
      <w:pPr>
        <w:pStyle w:val="ListParagraph"/>
        <w:numPr>
          <w:ilvl w:val="1"/>
          <w:numId w:val="68"/>
        </w:numPr>
        <w:spacing w:after="160" w:line="259" w:lineRule="auto"/>
        <w:rPr>
          <w:rFonts w:ascii="Arial" w:hAnsi="Arial" w:cs="Arial"/>
          <w:sz w:val="24"/>
          <w:szCs w:val="24"/>
        </w:rPr>
      </w:pPr>
      <w:r w:rsidRPr="00C32CAD">
        <w:rPr>
          <w:rFonts w:ascii="Arial" w:hAnsi="Arial" w:cs="Arial"/>
          <w:sz w:val="24"/>
          <w:szCs w:val="24"/>
        </w:rPr>
        <w:t>Periodic inspections shall be conducted at a frequency to be determined by the code enforcement department, subject to appropriations, and subject a determination by the code enforcement department as to which units or classes of units of residential real property are most likely to be out of compliance with the existing building and preservation code</w:t>
      </w:r>
      <w:r>
        <w:rPr>
          <w:rFonts w:ascii="Arial" w:hAnsi="Arial" w:cs="Arial"/>
          <w:sz w:val="24"/>
          <w:szCs w:val="24"/>
        </w:rPr>
        <w:t>, chapter 17F.070, SMC.</w:t>
      </w:r>
      <w:r w:rsidRPr="00C32CAD">
        <w:rPr>
          <w:rFonts w:ascii="Arial" w:hAnsi="Arial" w:cs="Arial"/>
          <w:sz w:val="24"/>
          <w:szCs w:val="24"/>
        </w:rPr>
        <w:t xml:space="preserve"> </w:t>
      </w:r>
    </w:p>
    <w:p w14:paraId="65AA055F" w14:textId="77777777" w:rsidR="00C909FB" w:rsidRDefault="00C909FB" w:rsidP="004A3CDD">
      <w:pPr>
        <w:pStyle w:val="ListParagraph"/>
        <w:numPr>
          <w:ilvl w:val="1"/>
          <w:numId w:val="68"/>
        </w:numPr>
        <w:spacing w:after="160" w:line="259" w:lineRule="auto"/>
        <w:rPr>
          <w:rFonts w:ascii="Arial" w:hAnsi="Arial" w:cs="Arial"/>
          <w:sz w:val="24"/>
          <w:szCs w:val="24"/>
        </w:rPr>
      </w:pPr>
      <w:r w:rsidRPr="00C32CAD">
        <w:rPr>
          <w:rFonts w:ascii="Arial" w:hAnsi="Arial" w:cs="Arial"/>
          <w:sz w:val="24"/>
          <w:szCs w:val="24"/>
        </w:rPr>
        <w:t xml:space="preserve">In addition to periodic inspections, the code enforcement department may conduct cause-based inspections upon its receipt of a complaint of violations </w:t>
      </w:r>
      <w:r>
        <w:rPr>
          <w:rFonts w:ascii="Arial" w:hAnsi="Arial" w:cs="Arial"/>
          <w:sz w:val="24"/>
          <w:szCs w:val="24"/>
        </w:rPr>
        <w:t xml:space="preserve">by any person </w:t>
      </w:r>
      <w:r w:rsidRPr="00C32CAD">
        <w:rPr>
          <w:rFonts w:ascii="Arial" w:hAnsi="Arial" w:cs="Arial"/>
          <w:sz w:val="24"/>
          <w:szCs w:val="24"/>
        </w:rPr>
        <w:t>of the existing building and preservation code or for violations of any provision of the residential landlord-tenant act (“R</w:t>
      </w:r>
      <w:r>
        <w:rPr>
          <w:rFonts w:ascii="Arial" w:hAnsi="Arial" w:cs="Arial"/>
          <w:sz w:val="24"/>
          <w:szCs w:val="24"/>
        </w:rPr>
        <w:t>LT</w:t>
      </w:r>
      <w:r w:rsidRPr="00C32CAD">
        <w:rPr>
          <w:rFonts w:ascii="Arial" w:hAnsi="Arial" w:cs="Arial"/>
          <w:sz w:val="24"/>
          <w:szCs w:val="24"/>
        </w:rPr>
        <w:t>A”)</w:t>
      </w:r>
      <w:r>
        <w:rPr>
          <w:rFonts w:ascii="Arial" w:hAnsi="Arial" w:cs="Arial"/>
          <w:sz w:val="24"/>
          <w:szCs w:val="24"/>
        </w:rPr>
        <w:t>, pursuant to a request under RCW 59.18.115,</w:t>
      </w:r>
      <w:r w:rsidRPr="00C32CAD">
        <w:rPr>
          <w:rFonts w:ascii="Arial" w:hAnsi="Arial" w:cs="Arial"/>
          <w:sz w:val="24"/>
          <w:szCs w:val="24"/>
        </w:rPr>
        <w:t xml:space="preserve"> or in response to a </w:t>
      </w:r>
      <w:r>
        <w:rPr>
          <w:rFonts w:ascii="Arial" w:hAnsi="Arial" w:cs="Arial"/>
          <w:sz w:val="24"/>
          <w:szCs w:val="24"/>
        </w:rPr>
        <w:t xml:space="preserve">credible </w:t>
      </w:r>
      <w:r w:rsidRPr="00C32CAD">
        <w:rPr>
          <w:rFonts w:ascii="Arial" w:hAnsi="Arial" w:cs="Arial"/>
          <w:sz w:val="24"/>
          <w:szCs w:val="24"/>
        </w:rPr>
        <w:t>report of possible violations</w:t>
      </w:r>
      <w:r>
        <w:rPr>
          <w:rFonts w:ascii="Arial" w:hAnsi="Arial" w:cs="Arial"/>
          <w:sz w:val="24"/>
          <w:szCs w:val="24"/>
        </w:rPr>
        <w:t xml:space="preserve"> of municipal or state law</w:t>
      </w:r>
      <w:r w:rsidRPr="00C32CAD">
        <w:rPr>
          <w:rFonts w:ascii="Arial" w:hAnsi="Arial" w:cs="Arial"/>
          <w:sz w:val="24"/>
          <w:szCs w:val="24"/>
        </w:rPr>
        <w:t xml:space="preserve">.   </w:t>
      </w:r>
    </w:p>
    <w:p w14:paraId="469CF104" w14:textId="77777777" w:rsidR="00C909FB" w:rsidRPr="00C32CAD" w:rsidRDefault="00C909FB" w:rsidP="00C909FB">
      <w:pPr>
        <w:pStyle w:val="ListParagraph"/>
        <w:spacing w:after="160" w:line="259" w:lineRule="auto"/>
        <w:ind w:left="1440"/>
        <w:rPr>
          <w:rFonts w:ascii="Arial" w:hAnsi="Arial" w:cs="Arial"/>
          <w:sz w:val="24"/>
          <w:szCs w:val="24"/>
        </w:rPr>
      </w:pPr>
    </w:p>
    <w:p w14:paraId="0DD708B0" w14:textId="560B3FE1" w:rsidR="00C909FB" w:rsidRDefault="00C909FB" w:rsidP="004A3CDD">
      <w:pPr>
        <w:pStyle w:val="ListParagraph"/>
        <w:numPr>
          <w:ilvl w:val="0"/>
          <w:numId w:val="68"/>
        </w:numPr>
        <w:spacing w:after="160" w:line="259" w:lineRule="auto"/>
        <w:rPr>
          <w:rFonts w:ascii="Arial" w:hAnsi="Arial" w:cs="Arial"/>
          <w:sz w:val="24"/>
          <w:szCs w:val="24"/>
        </w:rPr>
      </w:pPr>
      <w:r w:rsidRPr="00C32CAD">
        <w:rPr>
          <w:rFonts w:ascii="Arial" w:hAnsi="Arial" w:cs="Arial"/>
          <w:sz w:val="24"/>
          <w:szCs w:val="24"/>
        </w:rPr>
        <w:t xml:space="preserve">Code enforcement shall not impose a fee or charge to landlords </w:t>
      </w:r>
      <w:r>
        <w:rPr>
          <w:rFonts w:ascii="Arial" w:hAnsi="Arial" w:cs="Arial"/>
          <w:sz w:val="24"/>
          <w:szCs w:val="24"/>
        </w:rPr>
        <w:t xml:space="preserve">or tenants for the cost of the </w:t>
      </w:r>
      <w:r w:rsidRPr="00C32CAD">
        <w:rPr>
          <w:rFonts w:ascii="Arial" w:hAnsi="Arial" w:cs="Arial"/>
          <w:sz w:val="24"/>
          <w:szCs w:val="24"/>
        </w:rPr>
        <w:t>inspection</w:t>
      </w:r>
      <w:r>
        <w:rPr>
          <w:rFonts w:ascii="Arial" w:hAnsi="Arial" w:cs="Arial"/>
          <w:sz w:val="24"/>
          <w:szCs w:val="24"/>
        </w:rPr>
        <w:t xml:space="preserve"> itself. </w:t>
      </w:r>
    </w:p>
    <w:p w14:paraId="0D750070" w14:textId="77777777" w:rsidR="00C909FB" w:rsidRDefault="00C909FB" w:rsidP="00C909FB">
      <w:pPr>
        <w:pStyle w:val="ListParagraph"/>
        <w:spacing w:after="160" w:line="259" w:lineRule="auto"/>
        <w:rPr>
          <w:rFonts w:ascii="Arial" w:hAnsi="Arial" w:cs="Arial"/>
          <w:sz w:val="24"/>
          <w:szCs w:val="24"/>
        </w:rPr>
      </w:pPr>
    </w:p>
    <w:p w14:paraId="5C9E7A83" w14:textId="77777777" w:rsidR="00C909FB" w:rsidRDefault="00C909FB" w:rsidP="004A3CDD">
      <w:pPr>
        <w:pStyle w:val="ListParagraph"/>
        <w:numPr>
          <w:ilvl w:val="0"/>
          <w:numId w:val="68"/>
        </w:numPr>
        <w:spacing w:after="160" w:line="259" w:lineRule="auto"/>
        <w:rPr>
          <w:rFonts w:ascii="Arial" w:hAnsi="Arial" w:cs="Arial"/>
          <w:sz w:val="24"/>
          <w:szCs w:val="24"/>
        </w:rPr>
      </w:pPr>
      <w:r>
        <w:rPr>
          <w:rFonts w:ascii="Arial" w:hAnsi="Arial" w:cs="Arial"/>
          <w:sz w:val="24"/>
          <w:szCs w:val="24"/>
        </w:rPr>
        <w:t>All inspections by Code Enforcement of the interior of a residential unit must be made with the consent of the tenant or upon the authority of an order of a court with jurisdictional and constitutional authority to provide such an order.</w:t>
      </w:r>
    </w:p>
    <w:p w14:paraId="46CEEBC6" w14:textId="77777777" w:rsidR="00C909FB" w:rsidRPr="00432D9F" w:rsidRDefault="00C909FB" w:rsidP="00C909FB">
      <w:pPr>
        <w:pStyle w:val="ListParagraph"/>
        <w:rPr>
          <w:rFonts w:ascii="Arial" w:hAnsi="Arial" w:cs="Arial"/>
          <w:sz w:val="24"/>
          <w:szCs w:val="24"/>
        </w:rPr>
      </w:pPr>
    </w:p>
    <w:p w14:paraId="0B37F242" w14:textId="77777777" w:rsidR="00C909FB" w:rsidRPr="00C32CAD" w:rsidRDefault="00C909FB" w:rsidP="004A3CDD">
      <w:pPr>
        <w:pStyle w:val="ListParagraph"/>
        <w:numPr>
          <w:ilvl w:val="0"/>
          <w:numId w:val="68"/>
        </w:numPr>
        <w:spacing w:after="160" w:line="259" w:lineRule="auto"/>
        <w:rPr>
          <w:rFonts w:ascii="Arial" w:hAnsi="Arial" w:cs="Arial"/>
          <w:sz w:val="24"/>
          <w:szCs w:val="24"/>
        </w:rPr>
      </w:pPr>
      <w:r>
        <w:rPr>
          <w:rFonts w:ascii="Arial" w:hAnsi="Arial" w:cs="Arial"/>
          <w:sz w:val="24"/>
          <w:szCs w:val="24"/>
        </w:rPr>
        <w:t>Code Enforcement shall utilize the additional financial resources secured under this chapter to create dedicated inspectors for residential rental housing, who also act as ombuds and facilitators to resolve conflicts between tenants, landlords and property managers and support education and voluntary compliance with the Spokane Municipal Code while enforcing all available remedies for those individuals who willfully refuse to comply.</w:t>
      </w:r>
    </w:p>
    <w:p w14:paraId="7C5593F5" w14:textId="4F92AD37" w:rsidR="00C909FB" w:rsidRPr="00C32CAD" w:rsidRDefault="00C909FB" w:rsidP="00C909FB">
      <w:pPr>
        <w:rPr>
          <w:rFonts w:ascii="Arial" w:hAnsi="Arial" w:cs="Arial"/>
          <w:b/>
          <w:bCs/>
          <w:sz w:val="24"/>
          <w:szCs w:val="24"/>
        </w:rPr>
      </w:pPr>
      <w:r w:rsidRPr="00C32CAD">
        <w:rPr>
          <w:rFonts w:ascii="Arial" w:hAnsi="Arial" w:cs="Arial"/>
          <w:b/>
          <w:bCs/>
          <w:sz w:val="24"/>
          <w:szCs w:val="24"/>
        </w:rPr>
        <w:t>Section 10.</w:t>
      </w:r>
      <w:r>
        <w:rPr>
          <w:rFonts w:ascii="Arial" w:hAnsi="Arial" w:cs="Arial"/>
          <w:b/>
          <w:bCs/>
          <w:sz w:val="24"/>
          <w:szCs w:val="24"/>
        </w:rPr>
        <w:t>57</w:t>
      </w:r>
      <w:r w:rsidRPr="00C32CAD">
        <w:rPr>
          <w:rFonts w:ascii="Arial" w:hAnsi="Arial" w:cs="Arial"/>
          <w:b/>
          <w:bCs/>
          <w:sz w:val="24"/>
          <w:szCs w:val="24"/>
        </w:rPr>
        <w:t>.0</w:t>
      </w:r>
      <w:r w:rsidR="00D81DEB">
        <w:rPr>
          <w:rFonts w:ascii="Arial" w:hAnsi="Arial" w:cs="Arial"/>
          <w:b/>
          <w:bCs/>
          <w:sz w:val="24"/>
          <w:szCs w:val="24"/>
        </w:rPr>
        <w:t>6</w:t>
      </w:r>
      <w:r w:rsidRPr="00C32CAD">
        <w:rPr>
          <w:rFonts w:ascii="Arial" w:hAnsi="Arial" w:cs="Arial"/>
          <w:b/>
          <w:bCs/>
          <w:sz w:val="24"/>
          <w:szCs w:val="24"/>
        </w:rPr>
        <w:t>0</w:t>
      </w:r>
      <w:r w:rsidRPr="00C32CAD">
        <w:rPr>
          <w:rFonts w:ascii="Arial" w:hAnsi="Arial" w:cs="Arial"/>
          <w:b/>
          <w:bCs/>
          <w:sz w:val="24"/>
          <w:szCs w:val="24"/>
        </w:rPr>
        <w:tab/>
        <w:t xml:space="preserve">Proactive </w:t>
      </w:r>
      <w:r w:rsidR="00A26667">
        <w:rPr>
          <w:rFonts w:ascii="Arial" w:hAnsi="Arial" w:cs="Arial"/>
          <w:b/>
          <w:bCs/>
          <w:sz w:val="24"/>
          <w:szCs w:val="24"/>
        </w:rPr>
        <w:t>C</w:t>
      </w:r>
      <w:r w:rsidRPr="00C32CAD">
        <w:rPr>
          <w:rFonts w:ascii="Arial" w:hAnsi="Arial" w:cs="Arial"/>
          <w:b/>
          <w:bCs/>
          <w:sz w:val="24"/>
          <w:szCs w:val="24"/>
        </w:rPr>
        <w:t xml:space="preserve">ode </w:t>
      </w:r>
      <w:r w:rsidR="00A26667">
        <w:rPr>
          <w:rFonts w:ascii="Arial" w:hAnsi="Arial" w:cs="Arial"/>
          <w:b/>
          <w:bCs/>
          <w:sz w:val="24"/>
          <w:szCs w:val="24"/>
        </w:rPr>
        <w:t>E</w:t>
      </w:r>
      <w:r w:rsidRPr="00C32CAD">
        <w:rPr>
          <w:rFonts w:ascii="Arial" w:hAnsi="Arial" w:cs="Arial"/>
          <w:b/>
          <w:bCs/>
          <w:sz w:val="24"/>
          <w:szCs w:val="24"/>
        </w:rPr>
        <w:t xml:space="preserve">nforcement. </w:t>
      </w:r>
    </w:p>
    <w:p w14:paraId="7A1A10DE" w14:textId="77777777" w:rsidR="00C909FB" w:rsidRPr="00C32CAD" w:rsidRDefault="00C909FB" w:rsidP="004A3CDD">
      <w:pPr>
        <w:pStyle w:val="ListParagraph"/>
        <w:numPr>
          <w:ilvl w:val="0"/>
          <w:numId w:val="4"/>
        </w:numPr>
        <w:spacing w:after="160" w:line="259" w:lineRule="auto"/>
        <w:ind w:left="720"/>
        <w:rPr>
          <w:rFonts w:ascii="Arial" w:hAnsi="Arial" w:cs="Arial"/>
          <w:sz w:val="24"/>
          <w:szCs w:val="24"/>
        </w:rPr>
      </w:pPr>
      <w:r w:rsidRPr="00C32CAD">
        <w:rPr>
          <w:rFonts w:ascii="Arial" w:hAnsi="Arial" w:cs="Arial"/>
          <w:sz w:val="24"/>
          <w:szCs w:val="24"/>
        </w:rPr>
        <w:t xml:space="preserve">Purpose and Intent.  </w:t>
      </w:r>
    </w:p>
    <w:p w14:paraId="55060005" w14:textId="089E842B" w:rsidR="00C909FB" w:rsidRPr="00C32CAD" w:rsidRDefault="00C909FB" w:rsidP="004A3CDD">
      <w:pPr>
        <w:pStyle w:val="ListParagraph"/>
        <w:numPr>
          <w:ilvl w:val="0"/>
          <w:numId w:val="10"/>
        </w:numPr>
        <w:spacing w:after="160" w:line="259" w:lineRule="auto"/>
        <w:ind w:left="1080"/>
        <w:rPr>
          <w:rFonts w:ascii="Arial" w:hAnsi="Arial" w:cs="Arial"/>
          <w:sz w:val="24"/>
          <w:szCs w:val="24"/>
        </w:rPr>
      </w:pPr>
      <w:r w:rsidRPr="00C32CAD">
        <w:rPr>
          <w:rFonts w:ascii="Arial" w:hAnsi="Arial" w:cs="Arial"/>
          <w:sz w:val="24"/>
          <w:szCs w:val="24"/>
        </w:rPr>
        <w:t>The purpose of a proactive code enforcement program is to address the issue</w:t>
      </w:r>
      <w:r>
        <w:rPr>
          <w:rFonts w:ascii="Arial" w:hAnsi="Arial" w:cs="Arial"/>
          <w:sz w:val="24"/>
          <w:szCs w:val="24"/>
        </w:rPr>
        <w:t>s</w:t>
      </w:r>
      <w:r w:rsidRPr="00C32CAD">
        <w:rPr>
          <w:rFonts w:ascii="Arial" w:hAnsi="Arial" w:cs="Arial"/>
          <w:sz w:val="24"/>
          <w:szCs w:val="24"/>
        </w:rPr>
        <w:t xml:space="preserve"> of substandard </w:t>
      </w:r>
      <w:r>
        <w:rPr>
          <w:rFonts w:ascii="Arial" w:hAnsi="Arial" w:cs="Arial"/>
          <w:sz w:val="24"/>
          <w:szCs w:val="24"/>
        </w:rPr>
        <w:t xml:space="preserve">residential </w:t>
      </w:r>
      <w:r w:rsidRPr="00C32CAD">
        <w:rPr>
          <w:rFonts w:ascii="Arial" w:hAnsi="Arial" w:cs="Arial"/>
          <w:sz w:val="24"/>
          <w:szCs w:val="24"/>
        </w:rPr>
        <w:t xml:space="preserve">rental properties, </w:t>
      </w:r>
      <w:r w:rsidRPr="00E408C2">
        <w:rPr>
          <w:rFonts w:ascii="Arial" w:hAnsi="Arial" w:cs="Arial"/>
          <w:spacing w:val="-5"/>
          <w:sz w:val="24"/>
        </w:rPr>
        <w:t xml:space="preserve">the preservation of quality neighborhoods, </w:t>
      </w:r>
      <w:r>
        <w:rPr>
          <w:rFonts w:ascii="Arial" w:hAnsi="Arial" w:cs="Arial"/>
          <w:spacing w:val="-5"/>
          <w:sz w:val="24"/>
        </w:rPr>
        <w:t>preventing</w:t>
      </w:r>
      <w:r w:rsidRPr="00E408C2">
        <w:rPr>
          <w:rFonts w:ascii="Arial" w:hAnsi="Arial" w:cs="Arial"/>
          <w:spacing w:val="-5"/>
          <w:sz w:val="24"/>
        </w:rPr>
        <w:t xml:space="preserve"> neighborhood blight</w:t>
      </w:r>
      <w:r>
        <w:rPr>
          <w:rFonts w:ascii="Arial" w:hAnsi="Arial" w:cs="Arial"/>
          <w:spacing w:val="-5"/>
          <w:sz w:val="24"/>
        </w:rPr>
        <w:t>,</w:t>
      </w:r>
      <w:r w:rsidRPr="00E408C2">
        <w:rPr>
          <w:rFonts w:ascii="Arial" w:hAnsi="Arial" w:cs="Arial"/>
          <w:spacing w:val="-5"/>
          <w:sz w:val="24"/>
        </w:rPr>
        <w:t xml:space="preserve"> graffiti abatement, illegal dumping, towing </w:t>
      </w:r>
      <w:r>
        <w:rPr>
          <w:rFonts w:ascii="Arial" w:hAnsi="Arial" w:cs="Arial"/>
          <w:spacing w:val="-5"/>
          <w:sz w:val="24"/>
        </w:rPr>
        <w:t xml:space="preserve">of </w:t>
      </w:r>
      <w:r w:rsidRPr="00E408C2">
        <w:rPr>
          <w:rFonts w:ascii="Arial" w:hAnsi="Arial" w:cs="Arial"/>
          <w:spacing w:val="-5"/>
          <w:sz w:val="24"/>
        </w:rPr>
        <w:t>abandoned vehicles, illegal parking and</w:t>
      </w:r>
      <w:r>
        <w:rPr>
          <w:spacing w:val="-5"/>
          <w:sz w:val="24"/>
        </w:rPr>
        <w:t xml:space="preserve"> </w:t>
      </w:r>
      <w:r w:rsidRPr="00C32CAD">
        <w:rPr>
          <w:rFonts w:ascii="Arial" w:hAnsi="Arial" w:cs="Arial"/>
          <w:sz w:val="24"/>
          <w:szCs w:val="24"/>
        </w:rPr>
        <w:t xml:space="preserve">greater compliance with health and safety standards </w:t>
      </w:r>
      <w:r>
        <w:rPr>
          <w:rFonts w:ascii="Arial" w:hAnsi="Arial" w:cs="Arial"/>
          <w:sz w:val="24"/>
          <w:szCs w:val="24"/>
        </w:rPr>
        <w:t>that</w:t>
      </w:r>
      <w:r w:rsidRPr="00C32CAD">
        <w:rPr>
          <w:rFonts w:ascii="Arial" w:hAnsi="Arial" w:cs="Arial"/>
          <w:sz w:val="24"/>
          <w:szCs w:val="24"/>
        </w:rPr>
        <w:t xml:space="preserve"> preserve</w:t>
      </w:r>
      <w:r>
        <w:rPr>
          <w:rFonts w:ascii="Arial" w:hAnsi="Arial" w:cs="Arial"/>
          <w:sz w:val="24"/>
          <w:szCs w:val="24"/>
        </w:rPr>
        <w:t>s</w:t>
      </w:r>
      <w:r w:rsidRPr="00C32CAD">
        <w:rPr>
          <w:rFonts w:ascii="Arial" w:hAnsi="Arial" w:cs="Arial"/>
          <w:sz w:val="24"/>
          <w:szCs w:val="24"/>
        </w:rPr>
        <w:t xml:space="preserve"> the quality of neighborhoods and availab</w:t>
      </w:r>
      <w:r w:rsidR="004A3CDD">
        <w:rPr>
          <w:rFonts w:ascii="Arial" w:hAnsi="Arial" w:cs="Arial"/>
          <w:sz w:val="24"/>
          <w:szCs w:val="24"/>
        </w:rPr>
        <w:t>i</w:t>
      </w:r>
      <w:r w:rsidRPr="00C32CAD">
        <w:rPr>
          <w:rFonts w:ascii="Arial" w:hAnsi="Arial" w:cs="Arial"/>
          <w:sz w:val="24"/>
          <w:szCs w:val="24"/>
        </w:rPr>
        <w:t>l</w:t>
      </w:r>
      <w:r w:rsidR="004A3CDD">
        <w:rPr>
          <w:rFonts w:ascii="Arial" w:hAnsi="Arial" w:cs="Arial"/>
          <w:sz w:val="24"/>
          <w:szCs w:val="24"/>
        </w:rPr>
        <w:t>ity of habitable</w:t>
      </w:r>
      <w:r w:rsidRPr="00C32CAD">
        <w:rPr>
          <w:rFonts w:ascii="Arial" w:hAnsi="Arial" w:cs="Arial"/>
          <w:sz w:val="24"/>
          <w:szCs w:val="24"/>
        </w:rPr>
        <w:t xml:space="preserve"> housing. </w:t>
      </w:r>
    </w:p>
    <w:p w14:paraId="623BA4E5" w14:textId="77777777" w:rsidR="00C909FB" w:rsidRDefault="00C909FB" w:rsidP="004A3CDD">
      <w:pPr>
        <w:pStyle w:val="ListParagraph"/>
        <w:numPr>
          <w:ilvl w:val="0"/>
          <w:numId w:val="10"/>
        </w:numPr>
        <w:spacing w:after="160" w:line="259" w:lineRule="auto"/>
        <w:ind w:left="1080"/>
        <w:rPr>
          <w:rFonts w:ascii="Arial" w:hAnsi="Arial" w:cs="Arial"/>
          <w:sz w:val="24"/>
          <w:szCs w:val="24"/>
        </w:rPr>
      </w:pPr>
      <w:r w:rsidRPr="00C32CAD">
        <w:rPr>
          <w:rFonts w:ascii="Arial" w:hAnsi="Arial" w:cs="Arial"/>
          <w:sz w:val="24"/>
          <w:szCs w:val="24"/>
        </w:rPr>
        <w:t xml:space="preserve">The program achieves compliance of health, </w:t>
      </w:r>
      <w:proofErr w:type="gramStart"/>
      <w:r w:rsidRPr="00C32CAD">
        <w:rPr>
          <w:rFonts w:ascii="Arial" w:hAnsi="Arial" w:cs="Arial"/>
          <w:sz w:val="24"/>
          <w:szCs w:val="24"/>
        </w:rPr>
        <w:t>safety</w:t>
      </w:r>
      <w:proofErr w:type="gramEnd"/>
      <w:r w:rsidRPr="00C32CAD">
        <w:rPr>
          <w:rFonts w:ascii="Arial" w:hAnsi="Arial" w:cs="Arial"/>
          <w:sz w:val="24"/>
          <w:szCs w:val="24"/>
        </w:rPr>
        <w:t xml:space="preserve"> and welfare code violations in</w:t>
      </w:r>
      <w:r>
        <w:rPr>
          <w:rFonts w:ascii="Arial" w:hAnsi="Arial" w:cs="Arial"/>
          <w:sz w:val="24"/>
          <w:szCs w:val="24"/>
        </w:rPr>
        <w:t xml:space="preserve"> and </w:t>
      </w:r>
      <w:r w:rsidRPr="00C32CAD">
        <w:rPr>
          <w:rFonts w:ascii="Arial" w:hAnsi="Arial" w:cs="Arial"/>
          <w:sz w:val="24"/>
          <w:szCs w:val="24"/>
        </w:rPr>
        <w:t xml:space="preserve">on residential rental properties that are a threat to the </w:t>
      </w:r>
      <w:r w:rsidRPr="00C32CAD">
        <w:rPr>
          <w:rFonts w:ascii="Arial" w:hAnsi="Arial" w:cs="Arial"/>
          <w:sz w:val="24"/>
          <w:szCs w:val="24"/>
        </w:rPr>
        <w:lastRenderedPageBreak/>
        <w:t>occupant</w:t>
      </w:r>
      <w:r>
        <w:rPr>
          <w:rFonts w:ascii="Arial" w:hAnsi="Arial" w:cs="Arial"/>
          <w:sz w:val="24"/>
          <w:szCs w:val="24"/>
        </w:rPr>
        <w:t>’</w:t>
      </w:r>
      <w:r w:rsidRPr="00C32CAD">
        <w:rPr>
          <w:rFonts w:ascii="Arial" w:hAnsi="Arial" w:cs="Arial"/>
          <w:sz w:val="24"/>
          <w:szCs w:val="24"/>
        </w:rPr>
        <w:t xml:space="preserve">s safety, structural integrity of the building, and a negative impact on the surrounding neighborhoods.  </w:t>
      </w:r>
    </w:p>
    <w:p w14:paraId="2531C04E" w14:textId="77777777" w:rsidR="00C909FB" w:rsidRPr="00C32CAD" w:rsidRDefault="00C909FB" w:rsidP="004A3CDD">
      <w:pPr>
        <w:pStyle w:val="ListParagraph"/>
        <w:spacing w:after="160" w:line="259" w:lineRule="auto"/>
        <w:ind w:left="1080"/>
        <w:rPr>
          <w:rFonts w:ascii="Arial" w:hAnsi="Arial" w:cs="Arial"/>
          <w:sz w:val="24"/>
          <w:szCs w:val="24"/>
        </w:rPr>
      </w:pPr>
    </w:p>
    <w:p w14:paraId="00AB4562" w14:textId="77777777" w:rsidR="00C909FB" w:rsidRPr="00C32CAD" w:rsidRDefault="00C909FB" w:rsidP="004A3CDD">
      <w:pPr>
        <w:pStyle w:val="ListParagraph"/>
        <w:numPr>
          <w:ilvl w:val="0"/>
          <w:numId w:val="4"/>
        </w:numPr>
        <w:spacing w:after="160" w:line="259" w:lineRule="auto"/>
        <w:ind w:left="720"/>
        <w:rPr>
          <w:rFonts w:ascii="Arial" w:hAnsi="Arial" w:cs="Arial"/>
          <w:sz w:val="24"/>
          <w:szCs w:val="24"/>
        </w:rPr>
      </w:pPr>
      <w:r w:rsidRPr="00C32CAD">
        <w:rPr>
          <w:rFonts w:ascii="Arial" w:hAnsi="Arial" w:cs="Arial"/>
          <w:sz w:val="24"/>
          <w:szCs w:val="24"/>
        </w:rPr>
        <w:t xml:space="preserve">Program requirements. </w:t>
      </w:r>
    </w:p>
    <w:p w14:paraId="28371FFF" w14:textId="77777777" w:rsidR="007A557D" w:rsidRDefault="00BF5F91" w:rsidP="007A557D">
      <w:pPr>
        <w:pStyle w:val="ListParagraph"/>
        <w:numPr>
          <w:ilvl w:val="0"/>
          <w:numId w:val="9"/>
        </w:numPr>
        <w:spacing w:after="160" w:line="259" w:lineRule="auto"/>
        <w:rPr>
          <w:rFonts w:ascii="Arial" w:hAnsi="Arial" w:cs="Arial"/>
          <w:sz w:val="24"/>
          <w:szCs w:val="24"/>
        </w:rPr>
      </w:pPr>
      <w:r w:rsidRPr="00BF5F91">
        <w:rPr>
          <w:rFonts w:ascii="Arial" w:hAnsi="Arial" w:cs="Arial"/>
          <w:sz w:val="24"/>
          <w:szCs w:val="24"/>
        </w:rPr>
        <w:t>Code enforcement shall initiate a full proactive inspection of all rental units owned by a landlord when:</w:t>
      </w:r>
    </w:p>
    <w:p w14:paraId="23BCB1A9" w14:textId="0DF16257" w:rsidR="007A557D" w:rsidRDefault="00BF5F91" w:rsidP="007A557D">
      <w:pPr>
        <w:pStyle w:val="ListParagraph"/>
        <w:numPr>
          <w:ilvl w:val="0"/>
          <w:numId w:val="78"/>
        </w:numPr>
        <w:spacing w:after="160" w:line="259" w:lineRule="auto"/>
        <w:rPr>
          <w:rFonts w:ascii="Arial" w:hAnsi="Arial" w:cs="Arial"/>
          <w:sz w:val="24"/>
          <w:szCs w:val="24"/>
        </w:rPr>
      </w:pPr>
      <w:r w:rsidRPr="007A557D">
        <w:rPr>
          <w:rFonts w:ascii="Arial" w:hAnsi="Arial" w:cs="Arial"/>
          <w:sz w:val="24"/>
          <w:szCs w:val="24"/>
        </w:rPr>
        <w:t xml:space="preserve">At least </w:t>
      </w:r>
      <w:r w:rsidR="007A557D" w:rsidRPr="007A557D">
        <w:rPr>
          <w:rFonts w:ascii="Arial" w:hAnsi="Arial" w:cs="Arial"/>
          <w:sz w:val="24"/>
          <w:szCs w:val="24"/>
        </w:rPr>
        <w:t>t</w:t>
      </w:r>
      <w:r w:rsidRPr="007A557D">
        <w:rPr>
          <w:rFonts w:ascii="Arial" w:hAnsi="Arial" w:cs="Arial"/>
          <w:sz w:val="24"/>
          <w:szCs w:val="24"/>
        </w:rPr>
        <w:t xml:space="preserve">hree (3) units have housing code violations confirmed </w:t>
      </w:r>
      <w:proofErr w:type="gramStart"/>
      <w:r w:rsidRPr="007A557D">
        <w:rPr>
          <w:rFonts w:ascii="Arial" w:hAnsi="Arial" w:cs="Arial"/>
          <w:sz w:val="24"/>
          <w:szCs w:val="24"/>
        </w:rPr>
        <w:t>in  two</w:t>
      </w:r>
      <w:proofErr w:type="gramEnd"/>
      <w:r w:rsidRPr="007A557D">
        <w:rPr>
          <w:rFonts w:ascii="Arial" w:hAnsi="Arial" w:cs="Arial"/>
          <w:sz w:val="24"/>
          <w:szCs w:val="24"/>
        </w:rPr>
        <w:t xml:space="preserve"> </w:t>
      </w:r>
      <w:r w:rsidR="004A3CDD">
        <w:rPr>
          <w:rFonts w:ascii="Arial" w:hAnsi="Arial" w:cs="Arial"/>
          <w:sz w:val="24"/>
          <w:szCs w:val="24"/>
        </w:rPr>
        <w:t xml:space="preserve">or more </w:t>
      </w:r>
      <w:r w:rsidRPr="007A557D">
        <w:rPr>
          <w:rFonts w:ascii="Arial" w:hAnsi="Arial" w:cs="Arial"/>
          <w:sz w:val="24"/>
          <w:szCs w:val="24"/>
        </w:rPr>
        <w:t xml:space="preserve">separate properties (totaling </w:t>
      </w:r>
      <w:r w:rsidR="004A3CDD">
        <w:rPr>
          <w:rFonts w:ascii="Arial" w:hAnsi="Arial" w:cs="Arial"/>
          <w:sz w:val="24"/>
          <w:szCs w:val="24"/>
        </w:rPr>
        <w:t xml:space="preserve">at least </w:t>
      </w:r>
      <w:r w:rsidRPr="007A557D">
        <w:rPr>
          <w:rFonts w:ascii="Arial" w:hAnsi="Arial" w:cs="Arial"/>
          <w:sz w:val="24"/>
          <w:szCs w:val="24"/>
        </w:rPr>
        <w:t>6 units in violation) within an 18</w:t>
      </w:r>
      <w:r w:rsidR="004A3CDD">
        <w:rPr>
          <w:rFonts w:ascii="Arial" w:hAnsi="Arial" w:cs="Arial"/>
          <w:sz w:val="24"/>
          <w:szCs w:val="24"/>
        </w:rPr>
        <w:t xml:space="preserve"> </w:t>
      </w:r>
      <w:r w:rsidRPr="007A557D">
        <w:rPr>
          <w:rFonts w:ascii="Arial" w:hAnsi="Arial" w:cs="Arial"/>
          <w:sz w:val="24"/>
          <w:szCs w:val="24"/>
        </w:rPr>
        <w:t>month time period</w:t>
      </w:r>
      <w:r w:rsidR="004A3CDD">
        <w:rPr>
          <w:rFonts w:ascii="Arial" w:hAnsi="Arial" w:cs="Arial"/>
          <w:sz w:val="24"/>
          <w:szCs w:val="24"/>
        </w:rPr>
        <w:t>; or,</w:t>
      </w:r>
    </w:p>
    <w:p w14:paraId="1927FE47" w14:textId="00564CAC" w:rsidR="007A557D" w:rsidRDefault="00BF5F91" w:rsidP="007A557D">
      <w:pPr>
        <w:pStyle w:val="ListParagraph"/>
        <w:numPr>
          <w:ilvl w:val="0"/>
          <w:numId w:val="78"/>
        </w:numPr>
        <w:spacing w:after="160" w:line="259" w:lineRule="auto"/>
        <w:rPr>
          <w:rFonts w:ascii="Arial" w:hAnsi="Arial" w:cs="Arial"/>
          <w:sz w:val="24"/>
          <w:szCs w:val="24"/>
        </w:rPr>
      </w:pPr>
      <w:r w:rsidRPr="007A557D">
        <w:rPr>
          <w:rFonts w:ascii="Arial" w:hAnsi="Arial" w:cs="Arial"/>
          <w:sz w:val="24"/>
          <w:szCs w:val="24"/>
        </w:rPr>
        <w:t xml:space="preserve">At least five (5) housing code violations are confirmed on a single property within 18month </w:t>
      </w:r>
      <w:proofErr w:type="gramStart"/>
      <w:r w:rsidRPr="007A557D">
        <w:rPr>
          <w:rFonts w:ascii="Arial" w:hAnsi="Arial" w:cs="Arial"/>
          <w:sz w:val="24"/>
          <w:szCs w:val="24"/>
        </w:rPr>
        <w:t>time period</w:t>
      </w:r>
      <w:proofErr w:type="gramEnd"/>
      <w:r w:rsidR="004A3CDD">
        <w:rPr>
          <w:rFonts w:ascii="Arial" w:hAnsi="Arial" w:cs="Arial"/>
          <w:sz w:val="24"/>
          <w:szCs w:val="24"/>
        </w:rPr>
        <w:t>; or,</w:t>
      </w:r>
      <w:r w:rsidRPr="007A557D">
        <w:rPr>
          <w:rFonts w:ascii="Arial" w:hAnsi="Arial" w:cs="Arial"/>
          <w:sz w:val="24"/>
          <w:szCs w:val="24"/>
        </w:rPr>
        <w:t xml:space="preserve"> </w:t>
      </w:r>
    </w:p>
    <w:p w14:paraId="11CF594E" w14:textId="09C80448" w:rsidR="00BF5F91" w:rsidRPr="007A557D" w:rsidRDefault="004A3CDD" w:rsidP="004A3CDD">
      <w:pPr>
        <w:pStyle w:val="ListParagraph"/>
        <w:numPr>
          <w:ilvl w:val="0"/>
          <w:numId w:val="78"/>
        </w:numPr>
        <w:spacing w:after="160" w:line="259" w:lineRule="auto"/>
        <w:rPr>
          <w:rFonts w:ascii="Arial" w:hAnsi="Arial" w:cs="Arial"/>
          <w:sz w:val="24"/>
          <w:szCs w:val="24"/>
        </w:rPr>
      </w:pPr>
      <w:r>
        <w:rPr>
          <w:rFonts w:ascii="Arial" w:hAnsi="Arial" w:cs="Arial"/>
          <w:sz w:val="24"/>
          <w:szCs w:val="24"/>
        </w:rPr>
        <w:t>A</w:t>
      </w:r>
      <w:r w:rsidR="00BF5F91" w:rsidRPr="007A557D">
        <w:rPr>
          <w:rFonts w:ascii="Arial" w:hAnsi="Arial" w:cs="Arial"/>
          <w:sz w:val="24"/>
          <w:szCs w:val="24"/>
        </w:rPr>
        <w:t xml:space="preserve">t least three (3) </w:t>
      </w:r>
      <w:r>
        <w:rPr>
          <w:rFonts w:ascii="Arial" w:hAnsi="Arial" w:cs="Arial"/>
          <w:sz w:val="24"/>
          <w:szCs w:val="24"/>
        </w:rPr>
        <w:t xml:space="preserve">single family </w:t>
      </w:r>
      <w:proofErr w:type="gramStart"/>
      <w:r>
        <w:rPr>
          <w:rFonts w:ascii="Arial" w:hAnsi="Arial" w:cs="Arial"/>
          <w:sz w:val="24"/>
          <w:szCs w:val="24"/>
        </w:rPr>
        <w:t>detached</w:t>
      </w:r>
      <w:proofErr w:type="gramEnd"/>
      <w:r>
        <w:rPr>
          <w:rFonts w:ascii="Arial" w:hAnsi="Arial" w:cs="Arial"/>
          <w:sz w:val="24"/>
          <w:szCs w:val="24"/>
        </w:rPr>
        <w:t xml:space="preserve"> or duplex </w:t>
      </w:r>
      <w:r w:rsidR="00BF5F91" w:rsidRPr="007A557D">
        <w:rPr>
          <w:rFonts w:ascii="Arial" w:hAnsi="Arial" w:cs="Arial"/>
          <w:sz w:val="24"/>
          <w:szCs w:val="24"/>
        </w:rPr>
        <w:t>units have housing code violations confirmed</w:t>
      </w:r>
      <w:r>
        <w:rPr>
          <w:rFonts w:ascii="Arial" w:hAnsi="Arial" w:cs="Arial"/>
          <w:sz w:val="24"/>
          <w:szCs w:val="24"/>
        </w:rPr>
        <w:t>.</w:t>
      </w:r>
      <w:r w:rsidR="00BF5F91" w:rsidRPr="007A557D">
        <w:rPr>
          <w:rFonts w:ascii="Arial" w:hAnsi="Arial" w:cs="Arial"/>
          <w:sz w:val="24"/>
          <w:szCs w:val="24"/>
        </w:rPr>
        <w:t xml:space="preserve"> </w:t>
      </w:r>
    </w:p>
    <w:p w14:paraId="5AA1C998" w14:textId="5958EE8F" w:rsidR="00BF5F91" w:rsidRPr="00BF5F91" w:rsidRDefault="00BF5F91" w:rsidP="00BF5F91">
      <w:pPr>
        <w:pStyle w:val="ListParagraph"/>
        <w:numPr>
          <w:ilvl w:val="0"/>
          <w:numId w:val="9"/>
        </w:numPr>
        <w:spacing w:after="160" w:line="259" w:lineRule="auto"/>
        <w:rPr>
          <w:rFonts w:ascii="Arial" w:hAnsi="Arial" w:cs="Arial"/>
          <w:sz w:val="24"/>
          <w:szCs w:val="24"/>
        </w:rPr>
      </w:pPr>
      <w:r w:rsidRPr="00BF5F91">
        <w:rPr>
          <w:rFonts w:ascii="Arial" w:hAnsi="Arial" w:cs="Arial"/>
          <w:sz w:val="24"/>
          <w:szCs w:val="24"/>
        </w:rPr>
        <w:t xml:space="preserve">Code enforcement shall initiate a </w:t>
      </w:r>
      <w:r w:rsidR="004A3CDD">
        <w:rPr>
          <w:rFonts w:ascii="Arial" w:hAnsi="Arial" w:cs="Arial"/>
          <w:sz w:val="24"/>
          <w:szCs w:val="24"/>
        </w:rPr>
        <w:t xml:space="preserve">full </w:t>
      </w:r>
      <w:r w:rsidRPr="00BF5F91">
        <w:rPr>
          <w:rFonts w:ascii="Arial" w:hAnsi="Arial" w:cs="Arial"/>
          <w:sz w:val="24"/>
          <w:szCs w:val="24"/>
        </w:rPr>
        <w:t xml:space="preserve">pro-active building inspection </w:t>
      </w:r>
      <w:r w:rsidR="004A3CDD" w:rsidRPr="00BF5F91">
        <w:rPr>
          <w:rFonts w:ascii="Arial" w:hAnsi="Arial" w:cs="Arial"/>
          <w:sz w:val="24"/>
          <w:szCs w:val="24"/>
        </w:rPr>
        <w:t>of all rental units owned by a landlord</w:t>
      </w:r>
      <w:r w:rsidR="004A3CDD" w:rsidRPr="00BF5F91" w:rsidDel="004A3CDD">
        <w:rPr>
          <w:rFonts w:ascii="Arial" w:hAnsi="Arial" w:cs="Arial"/>
          <w:sz w:val="24"/>
          <w:szCs w:val="24"/>
        </w:rPr>
        <w:t xml:space="preserve"> </w:t>
      </w:r>
      <w:r w:rsidRPr="00BF5F91">
        <w:rPr>
          <w:rFonts w:ascii="Arial" w:hAnsi="Arial" w:cs="Arial"/>
          <w:sz w:val="24"/>
          <w:szCs w:val="24"/>
        </w:rPr>
        <w:t>when:</w:t>
      </w:r>
    </w:p>
    <w:p w14:paraId="30E07D3D" w14:textId="43C4D934" w:rsidR="007A557D" w:rsidRDefault="00BF5F91" w:rsidP="007A557D">
      <w:pPr>
        <w:pStyle w:val="ListParagraph"/>
        <w:numPr>
          <w:ilvl w:val="0"/>
          <w:numId w:val="79"/>
        </w:numPr>
        <w:spacing w:after="160" w:line="259" w:lineRule="auto"/>
        <w:rPr>
          <w:rFonts w:ascii="Arial" w:hAnsi="Arial" w:cs="Arial"/>
          <w:sz w:val="24"/>
          <w:szCs w:val="24"/>
        </w:rPr>
      </w:pPr>
      <w:r w:rsidRPr="00BF5F91">
        <w:rPr>
          <w:rFonts w:ascii="Arial" w:hAnsi="Arial" w:cs="Arial"/>
          <w:sz w:val="24"/>
          <w:szCs w:val="24"/>
        </w:rPr>
        <w:t xml:space="preserve">At least Three (3) units have housing code violations confirmed in a </w:t>
      </w:r>
      <w:proofErr w:type="gramStart"/>
      <w:r w:rsidRPr="00BF5F91">
        <w:rPr>
          <w:rFonts w:ascii="Arial" w:hAnsi="Arial" w:cs="Arial"/>
          <w:sz w:val="24"/>
          <w:szCs w:val="24"/>
        </w:rPr>
        <w:t>12 month</w:t>
      </w:r>
      <w:proofErr w:type="gramEnd"/>
      <w:r w:rsidRPr="00BF5F91">
        <w:rPr>
          <w:rFonts w:ascii="Arial" w:hAnsi="Arial" w:cs="Arial"/>
          <w:sz w:val="24"/>
          <w:szCs w:val="24"/>
        </w:rPr>
        <w:t xml:space="preserve"> time period</w:t>
      </w:r>
      <w:r w:rsidR="004A3CDD">
        <w:rPr>
          <w:rFonts w:ascii="Arial" w:hAnsi="Arial" w:cs="Arial"/>
          <w:sz w:val="24"/>
          <w:szCs w:val="24"/>
        </w:rPr>
        <w:t>; or,</w:t>
      </w:r>
      <w:r w:rsidRPr="00BF5F91">
        <w:rPr>
          <w:rFonts w:ascii="Arial" w:hAnsi="Arial" w:cs="Arial"/>
          <w:sz w:val="24"/>
          <w:szCs w:val="24"/>
        </w:rPr>
        <w:t xml:space="preserve"> </w:t>
      </w:r>
    </w:p>
    <w:p w14:paraId="550CDFB2" w14:textId="041FD969" w:rsidR="00BF5F91" w:rsidRPr="007A557D" w:rsidRDefault="004A3CDD" w:rsidP="004A3CDD">
      <w:pPr>
        <w:pStyle w:val="ListParagraph"/>
        <w:numPr>
          <w:ilvl w:val="0"/>
          <w:numId w:val="79"/>
        </w:numPr>
        <w:spacing w:after="160" w:line="259" w:lineRule="auto"/>
        <w:rPr>
          <w:rFonts w:ascii="Arial" w:hAnsi="Arial" w:cs="Arial"/>
          <w:sz w:val="24"/>
          <w:szCs w:val="24"/>
        </w:rPr>
      </w:pPr>
      <w:r>
        <w:rPr>
          <w:rFonts w:ascii="Arial" w:hAnsi="Arial" w:cs="Arial"/>
          <w:sz w:val="24"/>
          <w:szCs w:val="24"/>
        </w:rPr>
        <w:t>W</w:t>
      </w:r>
      <w:r w:rsidR="00BF5F91" w:rsidRPr="007A557D">
        <w:rPr>
          <w:rFonts w:ascii="Arial" w:hAnsi="Arial" w:cs="Arial"/>
          <w:sz w:val="24"/>
          <w:szCs w:val="24"/>
        </w:rPr>
        <w:t>hen any life</w:t>
      </w:r>
      <w:r>
        <w:rPr>
          <w:rFonts w:ascii="Arial" w:hAnsi="Arial" w:cs="Arial"/>
          <w:sz w:val="24"/>
          <w:szCs w:val="24"/>
        </w:rPr>
        <w:t>, serious</w:t>
      </w:r>
      <w:r w:rsidR="00BF5F91" w:rsidRPr="007A557D">
        <w:rPr>
          <w:rFonts w:ascii="Arial" w:hAnsi="Arial" w:cs="Arial"/>
          <w:sz w:val="24"/>
          <w:szCs w:val="24"/>
        </w:rPr>
        <w:t xml:space="preserve"> health or </w:t>
      </w:r>
      <w:r>
        <w:rPr>
          <w:rFonts w:ascii="Arial" w:hAnsi="Arial" w:cs="Arial"/>
          <w:sz w:val="24"/>
          <w:szCs w:val="24"/>
        </w:rPr>
        <w:t>serious habitability</w:t>
      </w:r>
      <w:r w:rsidRPr="007A557D">
        <w:rPr>
          <w:rFonts w:ascii="Arial" w:hAnsi="Arial" w:cs="Arial"/>
          <w:sz w:val="24"/>
          <w:szCs w:val="24"/>
        </w:rPr>
        <w:t xml:space="preserve"> </w:t>
      </w:r>
      <w:r w:rsidR="00BF5F91" w:rsidRPr="007A557D">
        <w:rPr>
          <w:rFonts w:ascii="Arial" w:hAnsi="Arial" w:cs="Arial"/>
          <w:sz w:val="24"/>
          <w:szCs w:val="24"/>
        </w:rPr>
        <w:t xml:space="preserve">violation </w:t>
      </w:r>
      <w:r>
        <w:rPr>
          <w:rFonts w:ascii="Arial" w:hAnsi="Arial" w:cs="Arial"/>
          <w:sz w:val="24"/>
          <w:szCs w:val="24"/>
        </w:rPr>
        <w:t>in a unit is</w:t>
      </w:r>
      <w:r w:rsidRPr="007A557D">
        <w:rPr>
          <w:rFonts w:ascii="Arial" w:hAnsi="Arial" w:cs="Arial"/>
          <w:sz w:val="24"/>
          <w:szCs w:val="24"/>
        </w:rPr>
        <w:t xml:space="preserve"> </w:t>
      </w:r>
      <w:r w:rsidR="00BF5F91" w:rsidRPr="007A557D">
        <w:rPr>
          <w:rFonts w:ascii="Arial" w:hAnsi="Arial" w:cs="Arial"/>
          <w:sz w:val="24"/>
          <w:szCs w:val="24"/>
        </w:rPr>
        <w:t>confirmed.</w:t>
      </w:r>
    </w:p>
    <w:p w14:paraId="45917A4C" w14:textId="4798222E" w:rsidR="00C909FB" w:rsidRPr="00C32CAD" w:rsidRDefault="00C909FB" w:rsidP="004A3CDD">
      <w:pPr>
        <w:pStyle w:val="ListParagraph"/>
        <w:numPr>
          <w:ilvl w:val="0"/>
          <w:numId w:val="9"/>
        </w:numPr>
        <w:spacing w:after="160" w:line="259" w:lineRule="auto"/>
        <w:ind w:left="1080"/>
        <w:rPr>
          <w:rFonts w:ascii="Arial" w:hAnsi="Arial" w:cs="Arial"/>
          <w:sz w:val="24"/>
          <w:szCs w:val="24"/>
        </w:rPr>
      </w:pPr>
      <w:r>
        <w:rPr>
          <w:rFonts w:ascii="Arial" w:hAnsi="Arial" w:cs="Arial"/>
          <w:sz w:val="24"/>
          <w:szCs w:val="24"/>
        </w:rPr>
        <w:t xml:space="preserve">The proactive code enforcement program and other residential rental inspections shall be funded via the code enforcement fund established by SMC 07.08.139. </w:t>
      </w:r>
    </w:p>
    <w:p w14:paraId="790D8A34" w14:textId="77777777" w:rsidR="00C909FB" w:rsidRPr="00C32CAD" w:rsidRDefault="00C909FB" w:rsidP="004A3CDD">
      <w:pPr>
        <w:pStyle w:val="ListParagraph"/>
        <w:numPr>
          <w:ilvl w:val="0"/>
          <w:numId w:val="9"/>
        </w:numPr>
        <w:spacing w:after="160" w:line="259" w:lineRule="auto"/>
        <w:ind w:left="1080"/>
        <w:rPr>
          <w:rFonts w:ascii="Arial" w:hAnsi="Arial" w:cs="Arial"/>
          <w:sz w:val="24"/>
          <w:szCs w:val="24"/>
        </w:rPr>
      </w:pPr>
      <w:r w:rsidRPr="00C32CAD">
        <w:rPr>
          <w:rFonts w:ascii="Arial" w:hAnsi="Arial" w:cs="Arial"/>
          <w:sz w:val="24"/>
          <w:szCs w:val="24"/>
        </w:rPr>
        <w:t>Code Enforcement w</w:t>
      </w:r>
      <w:r>
        <w:rPr>
          <w:rFonts w:ascii="Arial" w:hAnsi="Arial" w:cs="Arial"/>
          <w:sz w:val="24"/>
          <w:szCs w:val="24"/>
        </w:rPr>
        <w:t>ill</w:t>
      </w:r>
      <w:r w:rsidRPr="00C32CAD">
        <w:rPr>
          <w:rFonts w:ascii="Arial" w:hAnsi="Arial" w:cs="Arial"/>
          <w:sz w:val="24"/>
          <w:szCs w:val="24"/>
        </w:rPr>
        <w:t xml:space="preserve"> continue to provide inspections and reports authorized under state law at tenant request at no charge to landlords or tenants.  </w:t>
      </w:r>
    </w:p>
    <w:p w14:paraId="10AD3406" w14:textId="498C2DF3" w:rsidR="002A48F3" w:rsidRDefault="002A48F3" w:rsidP="00C909FB">
      <w:pPr>
        <w:shd w:val="clear" w:color="auto" w:fill="FFFFFF"/>
        <w:spacing w:before="100" w:beforeAutospacing="1" w:after="100" w:afterAutospacing="1" w:line="240" w:lineRule="auto"/>
        <w:rPr>
          <w:rFonts w:ascii="Arial" w:eastAsia="Times New Roman" w:hAnsi="Arial" w:cs="Arial"/>
          <w:b/>
          <w:bCs/>
          <w:sz w:val="24"/>
          <w:szCs w:val="24"/>
        </w:rPr>
      </w:pPr>
      <w:r>
        <w:rPr>
          <w:rFonts w:ascii="Arial" w:eastAsia="Times New Roman" w:hAnsi="Arial" w:cs="Arial"/>
          <w:b/>
          <w:bCs/>
          <w:sz w:val="24"/>
          <w:szCs w:val="24"/>
        </w:rPr>
        <w:t>Section 10.57.070 C</w:t>
      </w:r>
      <w:r w:rsidR="004A3CDD">
        <w:rPr>
          <w:rFonts w:ascii="Arial" w:eastAsia="Times New Roman" w:hAnsi="Arial" w:cs="Arial"/>
          <w:b/>
          <w:bCs/>
          <w:sz w:val="24"/>
          <w:szCs w:val="24"/>
        </w:rPr>
        <w:t xml:space="preserve">ode Enforcement Rental </w:t>
      </w:r>
      <w:r>
        <w:rPr>
          <w:rFonts w:ascii="Arial" w:eastAsia="Times New Roman" w:hAnsi="Arial" w:cs="Arial"/>
          <w:b/>
          <w:bCs/>
          <w:sz w:val="24"/>
          <w:szCs w:val="24"/>
        </w:rPr>
        <w:t>Housing Ombuds</w:t>
      </w:r>
      <w:r w:rsidR="004A3CDD">
        <w:rPr>
          <w:rFonts w:ascii="Arial" w:eastAsia="Times New Roman" w:hAnsi="Arial" w:cs="Arial"/>
          <w:b/>
          <w:bCs/>
          <w:sz w:val="24"/>
          <w:szCs w:val="24"/>
        </w:rPr>
        <w:t xml:space="preserve"> Services</w:t>
      </w:r>
    </w:p>
    <w:p w14:paraId="03D59982" w14:textId="3E6C640D" w:rsidR="009079C1" w:rsidRPr="004A3CDD" w:rsidRDefault="009079C1" w:rsidP="009079C1">
      <w:pPr>
        <w:pStyle w:val="ListParagraph"/>
        <w:numPr>
          <w:ilvl w:val="0"/>
          <w:numId w:val="80"/>
        </w:numPr>
        <w:shd w:val="clear" w:color="auto" w:fill="FFFFFF"/>
        <w:spacing w:before="100" w:beforeAutospacing="1" w:after="100" w:afterAutospacing="1" w:line="240" w:lineRule="auto"/>
        <w:rPr>
          <w:rFonts w:ascii="Arial" w:eastAsia="Times New Roman" w:hAnsi="Arial" w:cs="Arial"/>
          <w:sz w:val="24"/>
          <w:szCs w:val="24"/>
        </w:rPr>
      </w:pPr>
      <w:r w:rsidRPr="004A3CDD">
        <w:rPr>
          <w:rFonts w:ascii="Arial" w:eastAsia="Times New Roman" w:hAnsi="Arial" w:cs="Arial"/>
          <w:sz w:val="24"/>
          <w:szCs w:val="24"/>
        </w:rPr>
        <w:t xml:space="preserve">The </w:t>
      </w:r>
      <w:r>
        <w:rPr>
          <w:rFonts w:ascii="Arial" w:eastAsia="Times New Roman" w:hAnsi="Arial" w:cs="Arial"/>
          <w:sz w:val="24"/>
          <w:szCs w:val="24"/>
        </w:rPr>
        <w:t xml:space="preserve">City of Spokane </w:t>
      </w:r>
      <w:r w:rsidR="004A3CDD">
        <w:rPr>
          <w:rFonts w:ascii="Arial" w:eastAsia="Times New Roman" w:hAnsi="Arial" w:cs="Arial"/>
          <w:sz w:val="24"/>
          <w:szCs w:val="24"/>
        </w:rPr>
        <w:t xml:space="preserve">Department of Code Enforcement shall provide </w:t>
      </w:r>
      <w:r w:rsidRPr="004A3CDD">
        <w:rPr>
          <w:rFonts w:ascii="Arial" w:eastAsia="Times New Roman" w:hAnsi="Arial" w:cs="Arial"/>
          <w:sz w:val="24"/>
          <w:szCs w:val="24"/>
        </w:rPr>
        <w:t>Housing Ombuds</w:t>
      </w:r>
      <w:r w:rsidR="004A3CDD">
        <w:rPr>
          <w:rFonts w:ascii="Arial" w:eastAsia="Times New Roman" w:hAnsi="Arial" w:cs="Arial"/>
          <w:sz w:val="24"/>
          <w:szCs w:val="24"/>
        </w:rPr>
        <w:t xml:space="preserve"> services to</w:t>
      </w:r>
      <w:r w:rsidRPr="004A3CDD">
        <w:rPr>
          <w:rFonts w:ascii="Arial" w:eastAsia="Times New Roman" w:hAnsi="Arial" w:cs="Arial"/>
          <w:sz w:val="24"/>
          <w:szCs w:val="24"/>
        </w:rPr>
        <w:t xml:space="preserve"> serve two primary purposes:</w:t>
      </w:r>
    </w:p>
    <w:p w14:paraId="346ECF78" w14:textId="238F742E" w:rsidR="009079C1" w:rsidRPr="004A3CDD" w:rsidRDefault="009079C1" w:rsidP="004A3CDD">
      <w:pPr>
        <w:pStyle w:val="ListParagraph"/>
        <w:shd w:val="clear" w:color="auto" w:fill="FFFFFF"/>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1. </w:t>
      </w:r>
      <w:r w:rsidRPr="004A3CDD">
        <w:rPr>
          <w:rFonts w:ascii="Arial" w:eastAsia="Times New Roman" w:hAnsi="Arial" w:cs="Arial"/>
          <w:sz w:val="24"/>
          <w:szCs w:val="24"/>
        </w:rPr>
        <w:t>Support tenant</w:t>
      </w:r>
      <w:r>
        <w:rPr>
          <w:rFonts w:ascii="Arial" w:eastAsia="Times New Roman" w:hAnsi="Arial" w:cs="Arial"/>
          <w:sz w:val="24"/>
          <w:szCs w:val="24"/>
        </w:rPr>
        <w:t>s in the City of Spokane by:</w:t>
      </w:r>
    </w:p>
    <w:p w14:paraId="060B954A" w14:textId="2AC13F5C" w:rsidR="009079C1" w:rsidRDefault="009079C1" w:rsidP="009079C1">
      <w:pPr>
        <w:pStyle w:val="ListParagraph"/>
        <w:numPr>
          <w:ilvl w:val="0"/>
          <w:numId w:val="82"/>
        </w:numPr>
        <w:shd w:val="clear" w:color="auto" w:fill="FFFFFF"/>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Mediating </w:t>
      </w:r>
      <w:r w:rsidRPr="004A3CDD">
        <w:rPr>
          <w:rFonts w:ascii="Arial" w:eastAsia="Times New Roman" w:hAnsi="Arial" w:cs="Arial"/>
          <w:sz w:val="24"/>
          <w:szCs w:val="24"/>
        </w:rPr>
        <w:t>between tenant</w:t>
      </w:r>
      <w:r>
        <w:rPr>
          <w:rFonts w:ascii="Arial" w:eastAsia="Times New Roman" w:hAnsi="Arial" w:cs="Arial"/>
          <w:sz w:val="24"/>
          <w:szCs w:val="24"/>
        </w:rPr>
        <w:t>s</w:t>
      </w:r>
      <w:r w:rsidRPr="004A3CDD">
        <w:rPr>
          <w:rFonts w:ascii="Arial" w:eastAsia="Times New Roman" w:hAnsi="Arial" w:cs="Arial"/>
          <w:sz w:val="24"/>
          <w:szCs w:val="24"/>
        </w:rPr>
        <w:t xml:space="preserve"> and landlord</w:t>
      </w:r>
      <w:r>
        <w:rPr>
          <w:rFonts w:ascii="Arial" w:eastAsia="Times New Roman" w:hAnsi="Arial" w:cs="Arial"/>
          <w:sz w:val="24"/>
          <w:szCs w:val="24"/>
        </w:rPr>
        <w:t>s.</w:t>
      </w:r>
    </w:p>
    <w:p w14:paraId="7C6685AA" w14:textId="68BFB86E" w:rsidR="009079C1" w:rsidRDefault="004A3CDD" w:rsidP="009079C1">
      <w:pPr>
        <w:pStyle w:val="ListParagraph"/>
        <w:numPr>
          <w:ilvl w:val="0"/>
          <w:numId w:val="82"/>
        </w:numPr>
        <w:shd w:val="clear" w:color="auto" w:fill="FFFFFF"/>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Forwarding </w:t>
      </w:r>
      <w:r w:rsidR="009079C1" w:rsidRPr="004A3CDD">
        <w:rPr>
          <w:rFonts w:ascii="Arial" w:eastAsia="Times New Roman" w:hAnsi="Arial" w:cs="Arial"/>
          <w:sz w:val="24"/>
          <w:szCs w:val="24"/>
        </w:rPr>
        <w:t xml:space="preserve">concerns </w:t>
      </w:r>
      <w:r>
        <w:rPr>
          <w:rFonts w:ascii="Arial" w:eastAsia="Times New Roman" w:hAnsi="Arial" w:cs="Arial"/>
          <w:sz w:val="24"/>
          <w:szCs w:val="24"/>
        </w:rPr>
        <w:t xml:space="preserve">about compliance with residential landlord tenant laws, </w:t>
      </w:r>
      <w:proofErr w:type="gramStart"/>
      <w:r>
        <w:rPr>
          <w:rFonts w:ascii="Arial" w:eastAsia="Times New Roman" w:hAnsi="Arial" w:cs="Arial"/>
          <w:sz w:val="24"/>
          <w:szCs w:val="24"/>
        </w:rPr>
        <w:t>safety</w:t>
      </w:r>
      <w:proofErr w:type="gramEnd"/>
      <w:r>
        <w:rPr>
          <w:rFonts w:ascii="Arial" w:eastAsia="Times New Roman" w:hAnsi="Arial" w:cs="Arial"/>
          <w:sz w:val="24"/>
          <w:szCs w:val="24"/>
        </w:rPr>
        <w:t xml:space="preserve"> and habitability </w:t>
      </w:r>
      <w:r w:rsidR="009079C1" w:rsidRPr="004A3CDD">
        <w:rPr>
          <w:rFonts w:ascii="Arial" w:eastAsia="Times New Roman" w:hAnsi="Arial" w:cs="Arial"/>
          <w:sz w:val="24"/>
          <w:szCs w:val="24"/>
        </w:rPr>
        <w:t>to code enforcement for action</w:t>
      </w:r>
      <w:r w:rsidR="009079C1">
        <w:rPr>
          <w:rFonts w:ascii="Arial" w:eastAsia="Times New Roman" w:hAnsi="Arial" w:cs="Arial"/>
          <w:sz w:val="24"/>
          <w:szCs w:val="24"/>
        </w:rPr>
        <w:t>.</w:t>
      </w:r>
    </w:p>
    <w:p w14:paraId="65D1286E" w14:textId="652F10D6" w:rsidR="009079C1" w:rsidRDefault="009079C1" w:rsidP="009079C1">
      <w:pPr>
        <w:pStyle w:val="ListParagraph"/>
        <w:numPr>
          <w:ilvl w:val="0"/>
          <w:numId w:val="82"/>
        </w:numPr>
        <w:shd w:val="clear" w:color="auto" w:fill="FFFFFF"/>
        <w:spacing w:before="100" w:beforeAutospacing="1" w:after="100" w:afterAutospacing="1" w:line="240" w:lineRule="auto"/>
        <w:rPr>
          <w:rFonts w:ascii="Arial" w:eastAsia="Times New Roman" w:hAnsi="Arial" w:cs="Arial"/>
          <w:sz w:val="24"/>
          <w:szCs w:val="24"/>
        </w:rPr>
      </w:pPr>
      <w:r w:rsidRPr="004A3CDD">
        <w:rPr>
          <w:rFonts w:ascii="Arial" w:eastAsia="Times New Roman" w:hAnsi="Arial" w:cs="Arial"/>
          <w:sz w:val="24"/>
          <w:szCs w:val="24"/>
        </w:rPr>
        <w:t xml:space="preserve"> </w:t>
      </w:r>
      <w:r w:rsidR="004A3CDD">
        <w:rPr>
          <w:rFonts w:ascii="Arial" w:eastAsia="Times New Roman" w:hAnsi="Arial" w:cs="Arial"/>
          <w:sz w:val="24"/>
          <w:szCs w:val="24"/>
        </w:rPr>
        <w:t xml:space="preserve">Advocating to Code Enforcement and City Legal to require that </w:t>
      </w:r>
      <w:r w:rsidRPr="004A3CDD">
        <w:rPr>
          <w:rFonts w:ascii="Arial" w:eastAsia="Times New Roman" w:hAnsi="Arial" w:cs="Arial"/>
          <w:sz w:val="24"/>
          <w:szCs w:val="24"/>
        </w:rPr>
        <w:t xml:space="preserve">any repairs or remediation </w:t>
      </w:r>
      <w:r w:rsidR="004A3CDD">
        <w:rPr>
          <w:rFonts w:ascii="Arial" w:eastAsia="Times New Roman" w:hAnsi="Arial" w:cs="Arial"/>
          <w:sz w:val="24"/>
          <w:szCs w:val="24"/>
        </w:rPr>
        <w:t>of violations of state or municipal law occur</w:t>
      </w:r>
      <w:r w:rsidRPr="004A3CDD">
        <w:rPr>
          <w:rFonts w:ascii="Arial" w:eastAsia="Times New Roman" w:hAnsi="Arial" w:cs="Arial"/>
          <w:sz w:val="24"/>
          <w:szCs w:val="24"/>
        </w:rPr>
        <w:t xml:space="preserve"> in a timely manner</w:t>
      </w:r>
      <w:r>
        <w:rPr>
          <w:rFonts w:ascii="Arial" w:eastAsia="Times New Roman" w:hAnsi="Arial" w:cs="Arial"/>
          <w:sz w:val="24"/>
          <w:szCs w:val="24"/>
        </w:rPr>
        <w:t>.</w:t>
      </w:r>
    </w:p>
    <w:p w14:paraId="40A395A9" w14:textId="06F6F577" w:rsidR="009079C1" w:rsidRPr="004A3CDD" w:rsidRDefault="004A3CDD" w:rsidP="004A3CDD">
      <w:pPr>
        <w:pStyle w:val="ListParagraph"/>
        <w:numPr>
          <w:ilvl w:val="0"/>
          <w:numId w:val="82"/>
        </w:numPr>
        <w:shd w:val="clear" w:color="auto" w:fill="FFFFFF"/>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Supporting identification of</w:t>
      </w:r>
      <w:r w:rsidR="009079C1" w:rsidRPr="004A3CDD">
        <w:rPr>
          <w:rFonts w:ascii="Arial" w:eastAsia="Times New Roman" w:hAnsi="Arial" w:cs="Arial"/>
          <w:sz w:val="24"/>
          <w:szCs w:val="24"/>
        </w:rPr>
        <w:t xml:space="preserve"> alternative housing arrangements for tenant</w:t>
      </w:r>
      <w:r w:rsidR="009079C1">
        <w:rPr>
          <w:rFonts w:ascii="Arial" w:eastAsia="Times New Roman" w:hAnsi="Arial" w:cs="Arial"/>
          <w:sz w:val="24"/>
          <w:szCs w:val="24"/>
        </w:rPr>
        <w:t>s</w:t>
      </w:r>
      <w:r w:rsidR="009079C1" w:rsidRPr="004A3CDD">
        <w:rPr>
          <w:rFonts w:ascii="Arial" w:eastAsia="Times New Roman" w:hAnsi="Arial" w:cs="Arial"/>
          <w:sz w:val="24"/>
          <w:szCs w:val="24"/>
        </w:rPr>
        <w:t xml:space="preserve"> before homelessness due to eviction occur</w:t>
      </w:r>
      <w:r w:rsidR="009079C1">
        <w:rPr>
          <w:rFonts w:ascii="Arial" w:eastAsia="Times New Roman" w:hAnsi="Arial" w:cs="Arial"/>
          <w:sz w:val="24"/>
          <w:szCs w:val="24"/>
        </w:rPr>
        <w:t>r</w:t>
      </w:r>
      <w:r w:rsidR="009079C1" w:rsidRPr="004A3CDD">
        <w:rPr>
          <w:rFonts w:ascii="Arial" w:eastAsia="Times New Roman" w:hAnsi="Arial" w:cs="Arial"/>
          <w:sz w:val="24"/>
          <w:szCs w:val="24"/>
        </w:rPr>
        <w:t>ing</w:t>
      </w:r>
      <w:r w:rsidR="009079C1">
        <w:rPr>
          <w:rFonts w:ascii="Arial" w:eastAsia="Times New Roman" w:hAnsi="Arial" w:cs="Arial"/>
          <w:sz w:val="24"/>
          <w:szCs w:val="24"/>
        </w:rPr>
        <w:t xml:space="preserve">. </w:t>
      </w:r>
    </w:p>
    <w:p w14:paraId="5EB13AD3" w14:textId="3084039D" w:rsidR="009079C1" w:rsidRPr="004A3CDD" w:rsidRDefault="009079C1" w:rsidP="004A3CDD">
      <w:pPr>
        <w:pStyle w:val="ListParagraph"/>
        <w:shd w:val="clear" w:color="auto" w:fill="FFFFFF"/>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2. </w:t>
      </w:r>
      <w:r w:rsidRPr="004A3CDD">
        <w:rPr>
          <w:rFonts w:ascii="Arial" w:eastAsia="Times New Roman" w:hAnsi="Arial" w:cs="Arial"/>
          <w:sz w:val="24"/>
          <w:szCs w:val="24"/>
        </w:rPr>
        <w:t xml:space="preserve">Support </w:t>
      </w:r>
      <w:r>
        <w:rPr>
          <w:rFonts w:ascii="Arial" w:eastAsia="Times New Roman" w:hAnsi="Arial" w:cs="Arial"/>
          <w:sz w:val="24"/>
          <w:szCs w:val="24"/>
        </w:rPr>
        <w:t>l</w:t>
      </w:r>
      <w:r w:rsidRPr="004A3CDD">
        <w:rPr>
          <w:rFonts w:ascii="Arial" w:eastAsia="Times New Roman" w:hAnsi="Arial" w:cs="Arial"/>
          <w:sz w:val="24"/>
          <w:szCs w:val="24"/>
        </w:rPr>
        <w:t>andlord</w:t>
      </w:r>
      <w:r>
        <w:rPr>
          <w:rFonts w:ascii="Arial" w:eastAsia="Times New Roman" w:hAnsi="Arial" w:cs="Arial"/>
          <w:sz w:val="24"/>
          <w:szCs w:val="24"/>
        </w:rPr>
        <w:t>s in the City of Spokane by:</w:t>
      </w:r>
    </w:p>
    <w:p w14:paraId="12EB0780" w14:textId="5066BC7D" w:rsidR="009079C1" w:rsidRDefault="009079C1" w:rsidP="009079C1">
      <w:pPr>
        <w:pStyle w:val="ListParagraph"/>
        <w:numPr>
          <w:ilvl w:val="0"/>
          <w:numId w:val="83"/>
        </w:numPr>
        <w:shd w:val="clear" w:color="auto" w:fill="FFFFFF"/>
        <w:spacing w:before="100" w:beforeAutospacing="1" w:after="100" w:afterAutospacing="1" w:line="240" w:lineRule="auto"/>
        <w:rPr>
          <w:rFonts w:ascii="Arial" w:eastAsia="Times New Roman" w:hAnsi="Arial" w:cs="Arial"/>
          <w:sz w:val="24"/>
          <w:szCs w:val="24"/>
        </w:rPr>
      </w:pPr>
      <w:r w:rsidRPr="004A3CDD">
        <w:rPr>
          <w:rFonts w:ascii="Arial" w:eastAsia="Times New Roman" w:hAnsi="Arial" w:cs="Arial"/>
          <w:sz w:val="24"/>
          <w:szCs w:val="24"/>
        </w:rPr>
        <w:t>Assist</w:t>
      </w:r>
      <w:r>
        <w:rPr>
          <w:rFonts w:ascii="Arial" w:eastAsia="Times New Roman" w:hAnsi="Arial" w:cs="Arial"/>
          <w:sz w:val="24"/>
          <w:szCs w:val="24"/>
        </w:rPr>
        <w:t>ing</w:t>
      </w:r>
      <w:r w:rsidRPr="004A3CDD">
        <w:rPr>
          <w:rFonts w:ascii="Arial" w:eastAsia="Times New Roman" w:hAnsi="Arial" w:cs="Arial"/>
          <w:sz w:val="24"/>
          <w:szCs w:val="24"/>
        </w:rPr>
        <w:t xml:space="preserve"> the landlord </w:t>
      </w:r>
      <w:r w:rsidR="004A3CDD">
        <w:rPr>
          <w:rFonts w:ascii="Arial" w:eastAsia="Times New Roman" w:hAnsi="Arial" w:cs="Arial"/>
          <w:sz w:val="24"/>
          <w:szCs w:val="24"/>
        </w:rPr>
        <w:t xml:space="preserve">in communicating </w:t>
      </w:r>
      <w:r w:rsidRPr="004A3CDD">
        <w:rPr>
          <w:rFonts w:ascii="Arial" w:eastAsia="Times New Roman" w:hAnsi="Arial" w:cs="Arial"/>
          <w:sz w:val="24"/>
          <w:szCs w:val="24"/>
        </w:rPr>
        <w:t>with difficult tenants</w:t>
      </w:r>
      <w:r>
        <w:rPr>
          <w:rFonts w:ascii="Arial" w:eastAsia="Times New Roman" w:hAnsi="Arial" w:cs="Arial"/>
          <w:sz w:val="24"/>
          <w:szCs w:val="24"/>
        </w:rPr>
        <w:t>.</w:t>
      </w:r>
    </w:p>
    <w:p w14:paraId="663FBDFA" w14:textId="4B337972" w:rsidR="009079C1" w:rsidRDefault="009079C1" w:rsidP="009079C1">
      <w:pPr>
        <w:pStyle w:val="ListParagraph"/>
        <w:numPr>
          <w:ilvl w:val="0"/>
          <w:numId w:val="83"/>
        </w:numPr>
        <w:shd w:val="clear" w:color="auto" w:fill="FFFFFF"/>
        <w:spacing w:before="100" w:beforeAutospacing="1" w:after="100" w:afterAutospacing="1" w:line="240" w:lineRule="auto"/>
        <w:rPr>
          <w:rFonts w:ascii="Arial" w:eastAsia="Times New Roman" w:hAnsi="Arial" w:cs="Arial"/>
          <w:sz w:val="24"/>
          <w:szCs w:val="24"/>
        </w:rPr>
      </w:pPr>
      <w:r w:rsidRPr="004A3CDD">
        <w:rPr>
          <w:rFonts w:ascii="Arial" w:eastAsia="Times New Roman" w:hAnsi="Arial" w:cs="Arial"/>
          <w:sz w:val="24"/>
          <w:szCs w:val="24"/>
        </w:rPr>
        <w:t>Assist</w:t>
      </w:r>
      <w:r>
        <w:rPr>
          <w:rFonts w:ascii="Arial" w:eastAsia="Times New Roman" w:hAnsi="Arial" w:cs="Arial"/>
          <w:sz w:val="24"/>
          <w:szCs w:val="24"/>
        </w:rPr>
        <w:t>ing</w:t>
      </w:r>
      <w:r w:rsidRPr="004A3CDD">
        <w:rPr>
          <w:rFonts w:ascii="Arial" w:eastAsia="Times New Roman" w:hAnsi="Arial" w:cs="Arial"/>
          <w:sz w:val="24"/>
          <w:szCs w:val="24"/>
        </w:rPr>
        <w:t xml:space="preserve"> the landlord in accessing dollars from mitigation fund</w:t>
      </w:r>
      <w:r w:rsidR="004A3CDD">
        <w:rPr>
          <w:rFonts w:ascii="Arial" w:eastAsia="Times New Roman" w:hAnsi="Arial" w:cs="Arial"/>
          <w:sz w:val="24"/>
          <w:szCs w:val="24"/>
        </w:rPr>
        <w:t>s when eligible</w:t>
      </w:r>
      <w:r w:rsidRPr="004A3CDD">
        <w:rPr>
          <w:rFonts w:ascii="Arial" w:eastAsia="Times New Roman" w:hAnsi="Arial" w:cs="Arial"/>
          <w:sz w:val="24"/>
          <w:szCs w:val="24"/>
        </w:rPr>
        <w:t>.</w:t>
      </w:r>
    </w:p>
    <w:p w14:paraId="6EAA5016" w14:textId="05BDE3AF" w:rsidR="009079C1" w:rsidRDefault="009079C1" w:rsidP="009079C1">
      <w:pPr>
        <w:pStyle w:val="ListParagraph"/>
        <w:numPr>
          <w:ilvl w:val="0"/>
          <w:numId w:val="83"/>
        </w:numPr>
        <w:shd w:val="clear" w:color="auto" w:fill="FFFFFF"/>
        <w:spacing w:before="100" w:beforeAutospacing="1" w:after="100" w:afterAutospacing="1" w:line="240" w:lineRule="auto"/>
        <w:rPr>
          <w:rFonts w:ascii="Arial" w:eastAsia="Times New Roman" w:hAnsi="Arial" w:cs="Arial"/>
          <w:sz w:val="24"/>
          <w:szCs w:val="24"/>
        </w:rPr>
      </w:pPr>
      <w:r w:rsidRPr="004A3CDD">
        <w:rPr>
          <w:rFonts w:ascii="Arial" w:eastAsia="Times New Roman" w:hAnsi="Arial" w:cs="Arial"/>
          <w:sz w:val="24"/>
          <w:szCs w:val="24"/>
        </w:rPr>
        <w:t>Assist</w:t>
      </w:r>
      <w:r>
        <w:rPr>
          <w:rFonts w:ascii="Arial" w:eastAsia="Times New Roman" w:hAnsi="Arial" w:cs="Arial"/>
          <w:sz w:val="24"/>
          <w:szCs w:val="24"/>
        </w:rPr>
        <w:t>ing</w:t>
      </w:r>
      <w:r w:rsidRPr="004A3CDD">
        <w:rPr>
          <w:rFonts w:ascii="Arial" w:eastAsia="Times New Roman" w:hAnsi="Arial" w:cs="Arial"/>
          <w:sz w:val="24"/>
          <w:szCs w:val="24"/>
        </w:rPr>
        <w:t xml:space="preserve"> the landlord in avoiding eviction of a tenant by interceding and helping place the tenant in alternative accommodations</w:t>
      </w:r>
      <w:r w:rsidR="004A3CDD">
        <w:rPr>
          <w:rFonts w:ascii="Arial" w:eastAsia="Times New Roman" w:hAnsi="Arial" w:cs="Arial"/>
          <w:sz w:val="24"/>
          <w:szCs w:val="24"/>
        </w:rPr>
        <w:t xml:space="preserve"> or housing stability services,</w:t>
      </w:r>
      <w:r w:rsidRPr="004A3CDD">
        <w:rPr>
          <w:rFonts w:ascii="Arial" w:eastAsia="Times New Roman" w:hAnsi="Arial" w:cs="Arial"/>
          <w:sz w:val="24"/>
          <w:szCs w:val="24"/>
        </w:rPr>
        <w:t xml:space="preserve"> including transitional housing</w:t>
      </w:r>
      <w:r w:rsidRPr="009079C1">
        <w:rPr>
          <w:rFonts w:ascii="Arial" w:eastAsia="Times New Roman" w:hAnsi="Arial" w:cs="Arial"/>
          <w:sz w:val="24"/>
          <w:szCs w:val="24"/>
        </w:rPr>
        <w:t>.</w:t>
      </w:r>
    </w:p>
    <w:p w14:paraId="16AE214B" w14:textId="3B518AB7" w:rsidR="009079C1" w:rsidRDefault="009079C1" w:rsidP="009079C1">
      <w:pPr>
        <w:pStyle w:val="ListParagraph"/>
        <w:rPr>
          <w:rFonts w:ascii="Arial" w:eastAsia="Times New Roman" w:hAnsi="Arial" w:cs="Arial"/>
          <w:sz w:val="24"/>
          <w:szCs w:val="24"/>
        </w:rPr>
      </w:pPr>
      <w:r>
        <w:rPr>
          <w:rFonts w:ascii="Arial" w:eastAsia="Times New Roman" w:hAnsi="Arial" w:cs="Arial"/>
          <w:sz w:val="24"/>
          <w:szCs w:val="24"/>
        </w:rPr>
        <w:lastRenderedPageBreak/>
        <w:t xml:space="preserve">B. </w:t>
      </w:r>
      <w:r w:rsidRPr="009079C1">
        <w:rPr>
          <w:rFonts w:ascii="Arial" w:eastAsia="Times New Roman" w:hAnsi="Arial" w:cs="Arial"/>
          <w:sz w:val="24"/>
          <w:szCs w:val="24"/>
        </w:rPr>
        <w:t xml:space="preserve">If the </w:t>
      </w:r>
      <w:r>
        <w:rPr>
          <w:rFonts w:ascii="Arial" w:eastAsia="Times New Roman" w:hAnsi="Arial" w:cs="Arial"/>
          <w:sz w:val="24"/>
          <w:szCs w:val="24"/>
        </w:rPr>
        <w:t>l</w:t>
      </w:r>
      <w:r w:rsidRPr="009079C1">
        <w:rPr>
          <w:rFonts w:ascii="Arial" w:eastAsia="Times New Roman" w:hAnsi="Arial" w:cs="Arial"/>
          <w:sz w:val="24"/>
          <w:szCs w:val="24"/>
        </w:rPr>
        <w:t xml:space="preserve">andlord is unresponsive (in addition to penalties) and the </w:t>
      </w:r>
      <w:r w:rsidR="004A3CDD">
        <w:rPr>
          <w:rFonts w:ascii="Arial" w:eastAsia="Times New Roman" w:hAnsi="Arial" w:cs="Arial"/>
          <w:sz w:val="24"/>
          <w:szCs w:val="24"/>
        </w:rPr>
        <w:t xml:space="preserve">employees providing </w:t>
      </w:r>
      <w:r>
        <w:rPr>
          <w:rFonts w:ascii="Arial" w:eastAsia="Times New Roman" w:hAnsi="Arial" w:cs="Arial"/>
          <w:sz w:val="24"/>
          <w:szCs w:val="24"/>
        </w:rPr>
        <w:t>H</w:t>
      </w:r>
      <w:r w:rsidRPr="009079C1">
        <w:rPr>
          <w:rFonts w:ascii="Arial" w:eastAsia="Times New Roman" w:hAnsi="Arial" w:cs="Arial"/>
          <w:sz w:val="24"/>
          <w:szCs w:val="24"/>
        </w:rPr>
        <w:t xml:space="preserve">ousing </w:t>
      </w:r>
      <w:r>
        <w:rPr>
          <w:rFonts w:ascii="Arial" w:eastAsia="Times New Roman" w:hAnsi="Arial" w:cs="Arial"/>
          <w:sz w:val="24"/>
          <w:szCs w:val="24"/>
        </w:rPr>
        <w:t>O</w:t>
      </w:r>
      <w:r w:rsidRPr="009079C1">
        <w:rPr>
          <w:rFonts w:ascii="Arial" w:eastAsia="Times New Roman" w:hAnsi="Arial" w:cs="Arial"/>
          <w:sz w:val="24"/>
          <w:szCs w:val="24"/>
        </w:rPr>
        <w:t xml:space="preserve">mbuds </w:t>
      </w:r>
      <w:r w:rsidR="004A3CDD">
        <w:rPr>
          <w:rFonts w:ascii="Arial" w:eastAsia="Times New Roman" w:hAnsi="Arial" w:cs="Arial"/>
          <w:sz w:val="24"/>
          <w:szCs w:val="24"/>
        </w:rPr>
        <w:t>services are</w:t>
      </w:r>
      <w:r w:rsidRPr="009079C1">
        <w:rPr>
          <w:rFonts w:ascii="Arial" w:eastAsia="Times New Roman" w:hAnsi="Arial" w:cs="Arial"/>
          <w:sz w:val="24"/>
          <w:szCs w:val="24"/>
        </w:rPr>
        <w:t xml:space="preserve"> unable to identify alternative housing arrangements</w:t>
      </w:r>
      <w:r>
        <w:rPr>
          <w:rFonts w:ascii="Arial" w:eastAsia="Times New Roman" w:hAnsi="Arial" w:cs="Arial"/>
          <w:sz w:val="24"/>
          <w:szCs w:val="24"/>
        </w:rPr>
        <w:t>,</w:t>
      </w:r>
      <w:r w:rsidRPr="009079C1">
        <w:rPr>
          <w:rFonts w:ascii="Arial" w:eastAsia="Times New Roman" w:hAnsi="Arial" w:cs="Arial"/>
          <w:sz w:val="24"/>
          <w:szCs w:val="24"/>
        </w:rPr>
        <w:t xml:space="preserve"> the city may make the necessary repairs to the property from the mitigation fund and collect reimbursement </w:t>
      </w:r>
      <w:r w:rsidR="004A3CDD">
        <w:rPr>
          <w:rFonts w:ascii="Arial" w:eastAsia="Times New Roman" w:hAnsi="Arial" w:cs="Arial"/>
          <w:sz w:val="24"/>
          <w:szCs w:val="24"/>
        </w:rPr>
        <w:t xml:space="preserve">plus interest and attorney fees </w:t>
      </w:r>
      <w:r w:rsidRPr="009079C1">
        <w:rPr>
          <w:rFonts w:ascii="Arial" w:eastAsia="Times New Roman" w:hAnsi="Arial" w:cs="Arial"/>
          <w:sz w:val="24"/>
          <w:szCs w:val="24"/>
        </w:rPr>
        <w:t>through a lien on the property</w:t>
      </w:r>
      <w:r>
        <w:rPr>
          <w:rFonts w:ascii="Arial" w:eastAsia="Times New Roman" w:hAnsi="Arial" w:cs="Arial"/>
          <w:sz w:val="24"/>
          <w:szCs w:val="24"/>
        </w:rPr>
        <w:t>.</w:t>
      </w:r>
    </w:p>
    <w:p w14:paraId="72099906" w14:textId="490BF4F1" w:rsidR="009079C1" w:rsidRPr="004A3CDD" w:rsidRDefault="009079C1" w:rsidP="004A3CDD">
      <w:pPr>
        <w:pStyle w:val="ListParagraph"/>
        <w:rPr>
          <w:rFonts w:ascii="Arial" w:eastAsia="Times New Roman" w:hAnsi="Arial" w:cs="Arial"/>
          <w:sz w:val="24"/>
          <w:szCs w:val="24"/>
        </w:rPr>
      </w:pPr>
      <w:r>
        <w:rPr>
          <w:rFonts w:ascii="Arial" w:eastAsia="Times New Roman" w:hAnsi="Arial" w:cs="Arial"/>
          <w:sz w:val="24"/>
          <w:szCs w:val="24"/>
        </w:rPr>
        <w:t xml:space="preserve">C. The City of Spokane Housing Ombuds </w:t>
      </w:r>
      <w:r w:rsidR="004A3CDD">
        <w:rPr>
          <w:rFonts w:ascii="Arial" w:eastAsia="Times New Roman" w:hAnsi="Arial" w:cs="Arial"/>
          <w:sz w:val="24"/>
          <w:szCs w:val="24"/>
        </w:rPr>
        <w:t xml:space="preserve">services </w:t>
      </w:r>
      <w:r>
        <w:rPr>
          <w:rFonts w:ascii="Arial" w:hAnsi="Arial" w:cs="Arial"/>
          <w:sz w:val="24"/>
          <w:szCs w:val="24"/>
        </w:rPr>
        <w:t xml:space="preserve">shall be funded via the </w:t>
      </w:r>
      <w:r w:rsidR="0064021B" w:rsidRPr="0024424A">
        <w:rPr>
          <w:rFonts w:ascii="Arial" w:eastAsia="Times New Roman" w:hAnsi="Arial" w:cs="Arial"/>
          <w:sz w:val="24"/>
          <w:szCs w:val="24"/>
          <w:u w:val="single"/>
        </w:rPr>
        <w:t>business license fees</w:t>
      </w:r>
      <w:r w:rsidR="0064021B">
        <w:rPr>
          <w:rFonts w:ascii="Arial" w:eastAsia="Times New Roman" w:hAnsi="Arial" w:cs="Arial"/>
          <w:sz w:val="24"/>
          <w:szCs w:val="24"/>
          <w:u w:val="single"/>
        </w:rPr>
        <w:t xml:space="preserve"> </w:t>
      </w:r>
      <w:r w:rsidR="0064021B" w:rsidRPr="0064021B">
        <w:rPr>
          <w:rFonts w:ascii="Arial" w:eastAsia="Times New Roman" w:hAnsi="Arial" w:cs="Arial"/>
          <w:sz w:val="24"/>
          <w:szCs w:val="24"/>
          <w:u w:val="single"/>
        </w:rPr>
        <w:t>received by the City that include at least one registration for a rental unit</w:t>
      </w:r>
      <w:r w:rsidR="0064021B">
        <w:rPr>
          <w:rFonts w:ascii="Arial" w:eastAsia="Times New Roman" w:hAnsi="Arial" w:cs="Arial"/>
          <w:sz w:val="24"/>
          <w:szCs w:val="24"/>
          <w:u w:val="single"/>
        </w:rPr>
        <w:t xml:space="preserve"> within the code enforcement</w:t>
      </w:r>
      <w:r w:rsidR="005C7EB7" w:rsidRPr="00C32CAD">
        <w:rPr>
          <w:rFonts w:ascii="Arial" w:eastAsia="Times New Roman" w:hAnsi="Arial" w:cs="Arial"/>
          <w:sz w:val="24"/>
          <w:szCs w:val="24"/>
        </w:rPr>
        <w:t xml:space="preserve"> fund</w:t>
      </w:r>
      <w:r>
        <w:rPr>
          <w:rFonts w:ascii="Arial" w:hAnsi="Arial" w:cs="Arial"/>
          <w:sz w:val="24"/>
          <w:szCs w:val="24"/>
        </w:rPr>
        <w:t xml:space="preserve"> established </w:t>
      </w:r>
      <w:r w:rsidR="004A3CDD">
        <w:rPr>
          <w:rFonts w:ascii="Arial" w:hAnsi="Arial" w:cs="Arial"/>
          <w:sz w:val="24"/>
          <w:szCs w:val="24"/>
        </w:rPr>
        <w:t xml:space="preserve">at </w:t>
      </w:r>
      <w:r>
        <w:rPr>
          <w:rFonts w:ascii="Arial" w:hAnsi="Arial" w:cs="Arial"/>
          <w:sz w:val="24"/>
          <w:szCs w:val="24"/>
        </w:rPr>
        <w:t xml:space="preserve">SMC </w:t>
      </w:r>
      <w:r w:rsidR="0064021B" w:rsidRPr="004A3CDD">
        <w:rPr>
          <w:rFonts w:ascii="Arial" w:eastAsia="Times New Roman" w:hAnsi="Arial" w:cs="Arial"/>
          <w:sz w:val="24"/>
          <w:szCs w:val="24"/>
        </w:rPr>
        <w:t>07.08.139</w:t>
      </w:r>
      <w:r w:rsidRPr="0064021B">
        <w:rPr>
          <w:rFonts w:ascii="Arial" w:hAnsi="Arial" w:cs="Arial"/>
          <w:sz w:val="24"/>
          <w:szCs w:val="24"/>
        </w:rPr>
        <w:t>.</w:t>
      </w:r>
    </w:p>
    <w:p w14:paraId="0F7B7822" w14:textId="3E601DDE" w:rsidR="000173CF" w:rsidRDefault="000173CF" w:rsidP="00C909FB">
      <w:pPr>
        <w:shd w:val="clear" w:color="auto" w:fill="FFFFFF"/>
        <w:spacing w:before="100" w:beforeAutospacing="1" w:after="100" w:afterAutospacing="1" w:line="240" w:lineRule="auto"/>
        <w:rPr>
          <w:rFonts w:ascii="Arial" w:eastAsia="Times New Roman" w:hAnsi="Arial" w:cs="Arial"/>
          <w:b/>
          <w:bCs/>
          <w:sz w:val="24"/>
          <w:szCs w:val="24"/>
        </w:rPr>
      </w:pPr>
      <w:r>
        <w:rPr>
          <w:rFonts w:ascii="Arial" w:eastAsia="Times New Roman" w:hAnsi="Arial" w:cs="Arial"/>
          <w:b/>
          <w:bCs/>
          <w:sz w:val="24"/>
          <w:szCs w:val="24"/>
        </w:rPr>
        <w:t>Section 10.57.0</w:t>
      </w:r>
      <w:r w:rsidR="002A48F3">
        <w:rPr>
          <w:rFonts w:ascii="Arial" w:eastAsia="Times New Roman" w:hAnsi="Arial" w:cs="Arial"/>
          <w:b/>
          <w:bCs/>
          <w:sz w:val="24"/>
          <w:szCs w:val="24"/>
        </w:rPr>
        <w:t>8</w:t>
      </w:r>
      <w:r>
        <w:rPr>
          <w:rFonts w:ascii="Arial" w:eastAsia="Times New Roman" w:hAnsi="Arial" w:cs="Arial"/>
          <w:b/>
          <w:bCs/>
          <w:sz w:val="24"/>
          <w:szCs w:val="24"/>
        </w:rPr>
        <w:t>0 Tenant Disclosures</w:t>
      </w:r>
    </w:p>
    <w:p w14:paraId="2135100F" w14:textId="23DFBFF1" w:rsidR="000173CF" w:rsidRPr="004A3CDD" w:rsidRDefault="004A3CDD" w:rsidP="000173CF">
      <w:pPr>
        <w:pStyle w:val="ListParagraph"/>
        <w:numPr>
          <w:ilvl w:val="0"/>
          <w:numId w:val="62"/>
        </w:numPr>
        <w:shd w:val="clear" w:color="auto" w:fill="FFFFFF"/>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Prior to entering into a lease or rental agreement, t</w:t>
      </w:r>
      <w:r w:rsidR="000173CF" w:rsidRPr="004A3CDD">
        <w:rPr>
          <w:rFonts w:ascii="Arial" w:eastAsia="Times New Roman" w:hAnsi="Arial" w:cs="Arial"/>
          <w:sz w:val="24"/>
          <w:szCs w:val="24"/>
        </w:rPr>
        <w:t xml:space="preserve">he </w:t>
      </w:r>
      <w:r w:rsidR="00B656A6" w:rsidRPr="000173CF">
        <w:rPr>
          <w:rFonts w:ascii="Arial" w:hAnsi="Arial" w:cs="Arial"/>
          <w:sz w:val="24"/>
          <w:szCs w:val="24"/>
        </w:rPr>
        <w:t>landlord</w:t>
      </w:r>
      <w:r>
        <w:rPr>
          <w:rFonts w:ascii="Arial" w:hAnsi="Arial" w:cs="Arial"/>
          <w:sz w:val="24"/>
          <w:szCs w:val="24"/>
        </w:rPr>
        <w:t>.</w:t>
      </w:r>
      <w:r w:rsidR="00B656A6" w:rsidRPr="00C32CAD">
        <w:rPr>
          <w:rFonts w:ascii="Arial" w:eastAsia="Times New Roman" w:hAnsi="Arial" w:cs="Arial"/>
          <w:sz w:val="24"/>
          <w:szCs w:val="24"/>
        </w:rPr>
        <w:t xml:space="preserve"> owner or manager of residential rental real property</w:t>
      </w:r>
      <w:r w:rsidR="000173CF" w:rsidRPr="004A3CDD">
        <w:rPr>
          <w:rFonts w:ascii="Arial" w:eastAsia="Times New Roman" w:hAnsi="Arial" w:cs="Arial"/>
          <w:sz w:val="24"/>
          <w:szCs w:val="24"/>
        </w:rPr>
        <w:t xml:space="preserve"> must disclose to prospective tenants whether the unit has had a history of mold, any remediation, and whether the landlord has been informed by past tenants of any health concerns related to mold. </w:t>
      </w:r>
    </w:p>
    <w:p w14:paraId="0BB5D536" w14:textId="4E45C14C" w:rsidR="000173CF" w:rsidRPr="004A3CDD" w:rsidRDefault="000173CF" w:rsidP="000173CF">
      <w:pPr>
        <w:pStyle w:val="ListParagraph"/>
        <w:numPr>
          <w:ilvl w:val="0"/>
          <w:numId w:val="62"/>
        </w:numPr>
        <w:shd w:val="clear" w:color="auto" w:fill="FFFFFF"/>
        <w:spacing w:before="100" w:beforeAutospacing="1" w:after="100" w:afterAutospacing="1" w:line="240" w:lineRule="auto"/>
        <w:rPr>
          <w:rFonts w:ascii="Arial" w:eastAsia="Times New Roman" w:hAnsi="Arial" w:cs="Arial"/>
          <w:sz w:val="24"/>
          <w:szCs w:val="24"/>
        </w:rPr>
      </w:pPr>
      <w:r w:rsidRPr="004A3CDD">
        <w:rPr>
          <w:rFonts w:ascii="Arial" w:eastAsia="Times New Roman" w:hAnsi="Arial" w:cs="Arial"/>
          <w:sz w:val="24"/>
          <w:szCs w:val="24"/>
        </w:rPr>
        <w:t xml:space="preserve">The </w:t>
      </w:r>
      <w:r w:rsidR="00B656A6" w:rsidRPr="000173CF">
        <w:rPr>
          <w:rFonts w:ascii="Arial" w:hAnsi="Arial" w:cs="Arial"/>
          <w:sz w:val="24"/>
          <w:szCs w:val="24"/>
        </w:rPr>
        <w:t>landlord</w:t>
      </w:r>
      <w:r w:rsidR="00B656A6" w:rsidRPr="00C32CAD">
        <w:rPr>
          <w:rFonts w:ascii="Arial" w:eastAsia="Times New Roman" w:hAnsi="Arial" w:cs="Arial"/>
          <w:sz w:val="24"/>
          <w:szCs w:val="24"/>
        </w:rPr>
        <w:t xml:space="preserve"> or owner or manager of residential rental real property</w:t>
      </w:r>
      <w:r w:rsidRPr="004A3CDD">
        <w:rPr>
          <w:rFonts w:ascii="Arial" w:eastAsia="Times New Roman" w:hAnsi="Arial" w:cs="Arial"/>
          <w:sz w:val="24"/>
          <w:szCs w:val="24"/>
        </w:rPr>
        <w:t xml:space="preserve"> must disclose to tenants whether the property is actively for sale and </w:t>
      </w:r>
      <w:proofErr w:type="gramStart"/>
      <w:r w:rsidRPr="004A3CDD">
        <w:rPr>
          <w:rFonts w:ascii="Arial" w:eastAsia="Times New Roman" w:hAnsi="Arial" w:cs="Arial"/>
          <w:sz w:val="24"/>
          <w:szCs w:val="24"/>
        </w:rPr>
        <w:t>in the event that</w:t>
      </w:r>
      <w:proofErr w:type="gramEnd"/>
      <w:r w:rsidRPr="004A3CDD">
        <w:rPr>
          <w:rFonts w:ascii="Arial" w:eastAsia="Times New Roman" w:hAnsi="Arial" w:cs="Arial"/>
          <w:sz w:val="24"/>
          <w:szCs w:val="24"/>
        </w:rPr>
        <w:t xml:space="preserve"> the property is sold, the </w:t>
      </w:r>
      <w:r w:rsidR="00B656A6" w:rsidRPr="000173CF">
        <w:rPr>
          <w:rFonts w:ascii="Arial" w:hAnsi="Arial" w:cs="Arial"/>
          <w:sz w:val="24"/>
          <w:szCs w:val="24"/>
        </w:rPr>
        <w:t>landlord</w:t>
      </w:r>
      <w:r w:rsidR="00B656A6" w:rsidRPr="00C32CAD">
        <w:rPr>
          <w:rFonts w:ascii="Arial" w:eastAsia="Times New Roman" w:hAnsi="Arial" w:cs="Arial"/>
          <w:sz w:val="24"/>
          <w:szCs w:val="24"/>
        </w:rPr>
        <w:t xml:space="preserve"> or owner or manager of residential rental real property</w:t>
      </w:r>
      <w:r w:rsidR="00B656A6" w:rsidRPr="00B656A6">
        <w:rPr>
          <w:rFonts w:ascii="Arial" w:eastAsia="Times New Roman" w:hAnsi="Arial" w:cs="Arial"/>
          <w:sz w:val="24"/>
          <w:szCs w:val="24"/>
        </w:rPr>
        <w:t xml:space="preserve"> </w:t>
      </w:r>
      <w:r w:rsidRPr="004A3CDD">
        <w:rPr>
          <w:rFonts w:ascii="Arial" w:eastAsia="Times New Roman" w:hAnsi="Arial" w:cs="Arial"/>
          <w:sz w:val="24"/>
          <w:szCs w:val="24"/>
        </w:rPr>
        <w:t xml:space="preserve">must provide all contact information for the new owner to tenants. </w:t>
      </w:r>
    </w:p>
    <w:p w14:paraId="76D34DD7" w14:textId="216B1369" w:rsidR="000173CF" w:rsidRDefault="000173CF" w:rsidP="000173CF">
      <w:pPr>
        <w:pStyle w:val="ListParagraph"/>
        <w:numPr>
          <w:ilvl w:val="0"/>
          <w:numId w:val="62"/>
        </w:numPr>
        <w:shd w:val="clear" w:color="auto" w:fill="FFFFFF"/>
        <w:spacing w:before="100" w:beforeAutospacing="1" w:after="100" w:afterAutospacing="1" w:line="240" w:lineRule="auto"/>
        <w:rPr>
          <w:rFonts w:ascii="Arial" w:eastAsia="Times New Roman" w:hAnsi="Arial" w:cs="Arial"/>
          <w:sz w:val="24"/>
          <w:szCs w:val="24"/>
        </w:rPr>
      </w:pPr>
      <w:r w:rsidRPr="004A3CDD">
        <w:rPr>
          <w:rFonts w:ascii="Arial" w:eastAsia="Times New Roman" w:hAnsi="Arial" w:cs="Arial"/>
          <w:sz w:val="24"/>
          <w:szCs w:val="24"/>
        </w:rPr>
        <w:t xml:space="preserve">The </w:t>
      </w:r>
      <w:r w:rsidR="00B656A6" w:rsidRPr="000173CF">
        <w:rPr>
          <w:rFonts w:ascii="Arial" w:hAnsi="Arial" w:cs="Arial"/>
          <w:sz w:val="24"/>
          <w:szCs w:val="24"/>
        </w:rPr>
        <w:t>landlord</w:t>
      </w:r>
      <w:r w:rsidR="00B656A6" w:rsidRPr="00C32CAD">
        <w:rPr>
          <w:rFonts w:ascii="Arial" w:eastAsia="Times New Roman" w:hAnsi="Arial" w:cs="Arial"/>
          <w:sz w:val="24"/>
          <w:szCs w:val="24"/>
        </w:rPr>
        <w:t xml:space="preserve"> or owner or manager of residential rental real property</w:t>
      </w:r>
      <w:r w:rsidR="00B656A6" w:rsidRPr="00B656A6">
        <w:rPr>
          <w:rFonts w:ascii="Arial" w:eastAsia="Times New Roman" w:hAnsi="Arial" w:cs="Arial"/>
          <w:sz w:val="24"/>
          <w:szCs w:val="24"/>
        </w:rPr>
        <w:t xml:space="preserve"> </w:t>
      </w:r>
      <w:r w:rsidRPr="004A3CDD">
        <w:rPr>
          <w:rFonts w:ascii="Arial" w:eastAsia="Times New Roman" w:hAnsi="Arial" w:cs="Arial"/>
          <w:sz w:val="24"/>
          <w:szCs w:val="24"/>
        </w:rPr>
        <w:t xml:space="preserve">must disclose any </w:t>
      </w:r>
      <w:r w:rsidR="004A3CDD">
        <w:rPr>
          <w:rFonts w:ascii="Arial" w:eastAsia="Times New Roman" w:hAnsi="Arial" w:cs="Arial"/>
          <w:sz w:val="24"/>
          <w:szCs w:val="24"/>
        </w:rPr>
        <w:t xml:space="preserve">known </w:t>
      </w:r>
      <w:r w:rsidRPr="004A3CDD">
        <w:rPr>
          <w:rFonts w:ascii="Arial" w:eastAsia="Times New Roman" w:hAnsi="Arial" w:cs="Arial"/>
          <w:sz w:val="24"/>
          <w:szCs w:val="24"/>
        </w:rPr>
        <w:t>history of methamphetamine manufacturing on the premises.</w:t>
      </w:r>
    </w:p>
    <w:p w14:paraId="6DD0F8DD" w14:textId="4962F58A" w:rsidR="00006B05" w:rsidRDefault="00D81DEB" w:rsidP="00006B05">
      <w:pPr>
        <w:shd w:val="clear" w:color="auto" w:fill="FFFFFF"/>
        <w:spacing w:before="100" w:beforeAutospacing="1" w:after="100" w:afterAutospacing="1" w:line="240" w:lineRule="auto"/>
        <w:rPr>
          <w:rFonts w:ascii="Arial" w:eastAsia="Times New Roman" w:hAnsi="Arial" w:cs="Arial"/>
          <w:b/>
          <w:bCs/>
          <w:sz w:val="24"/>
          <w:szCs w:val="24"/>
        </w:rPr>
      </w:pPr>
      <w:r>
        <w:rPr>
          <w:rFonts w:ascii="Arial" w:eastAsia="Times New Roman" w:hAnsi="Arial" w:cs="Arial"/>
          <w:b/>
          <w:bCs/>
          <w:sz w:val="24"/>
          <w:szCs w:val="24"/>
        </w:rPr>
        <w:t>Section 10.57.0</w:t>
      </w:r>
      <w:r w:rsidR="002A48F3">
        <w:rPr>
          <w:rFonts w:ascii="Arial" w:eastAsia="Times New Roman" w:hAnsi="Arial" w:cs="Arial"/>
          <w:b/>
          <w:bCs/>
          <w:sz w:val="24"/>
          <w:szCs w:val="24"/>
        </w:rPr>
        <w:t>9</w:t>
      </w:r>
      <w:r>
        <w:rPr>
          <w:rFonts w:ascii="Arial" w:eastAsia="Times New Roman" w:hAnsi="Arial" w:cs="Arial"/>
          <w:b/>
          <w:bCs/>
          <w:sz w:val="24"/>
          <w:szCs w:val="24"/>
        </w:rPr>
        <w:t>0</w:t>
      </w:r>
      <w:r w:rsidR="00496CFF">
        <w:rPr>
          <w:rFonts w:ascii="Arial" w:eastAsia="Times New Roman" w:hAnsi="Arial" w:cs="Arial"/>
          <w:b/>
          <w:bCs/>
          <w:sz w:val="24"/>
          <w:szCs w:val="24"/>
        </w:rPr>
        <w:t xml:space="preserve"> Habitable Dwelling Unit Requirements</w:t>
      </w:r>
    </w:p>
    <w:p w14:paraId="64DBD383" w14:textId="7C5F446D" w:rsidR="00D81DEB" w:rsidRPr="004A3CDD" w:rsidRDefault="00D81DEB" w:rsidP="004A3CDD">
      <w:pPr>
        <w:pStyle w:val="ListParagraph"/>
        <w:numPr>
          <w:ilvl w:val="0"/>
          <w:numId w:val="65"/>
        </w:numPr>
        <w:shd w:val="clear" w:color="auto" w:fill="FFFFFF"/>
        <w:spacing w:before="100" w:beforeAutospacing="1" w:after="100" w:afterAutospacing="1" w:line="240" w:lineRule="auto"/>
        <w:rPr>
          <w:rFonts w:ascii="Arial" w:eastAsia="Times New Roman" w:hAnsi="Arial" w:cs="Arial"/>
          <w:b/>
          <w:bCs/>
          <w:sz w:val="24"/>
          <w:szCs w:val="24"/>
        </w:rPr>
      </w:pPr>
      <w:r w:rsidRPr="004A3CDD">
        <w:rPr>
          <w:rFonts w:ascii="Arial" w:eastAsia="Times New Roman" w:hAnsi="Arial" w:cs="Arial"/>
          <w:sz w:val="24"/>
          <w:szCs w:val="24"/>
        </w:rPr>
        <w:t xml:space="preserve">The </w:t>
      </w:r>
      <w:r w:rsidRPr="004A3CDD">
        <w:rPr>
          <w:rFonts w:ascii="Arial" w:hAnsi="Arial" w:cs="Arial"/>
          <w:sz w:val="24"/>
          <w:szCs w:val="24"/>
        </w:rPr>
        <w:t>landlord</w:t>
      </w:r>
      <w:r w:rsidRPr="004A3CDD">
        <w:rPr>
          <w:rFonts w:ascii="Arial" w:eastAsia="Times New Roman" w:hAnsi="Arial" w:cs="Arial"/>
          <w:sz w:val="24"/>
          <w:szCs w:val="24"/>
        </w:rPr>
        <w:t xml:space="preserve"> or owner or manager of residential rental real property shall:</w:t>
      </w:r>
    </w:p>
    <w:p w14:paraId="0F7E7ECA" w14:textId="1A42B6E5" w:rsidR="00D81DEB" w:rsidRPr="00D81DEB" w:rsidRDefault="004A3CDD" w:rsidP="00D81DEB">
      <w:pPr>
        <w:pStyle w:val="ListParagraph"/>
        <w:numPr>
          <w:ilvl w:val="1"/>
          <w:numId w:val="64"/>
        </w:numPr>
        <w:shd w:val="clear" w:color="auto" w:fill="FFFFFF"/>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Promptly</w:t>
      </w:r>
      <w:r w:rsidRPr="00D81DEB">
        <w:rPr>
          <w:rFonts w:ascii="Arial" w:eastAsia="Times New Roman" w:hAnsi="Arial" w:cs="Arial"/>
          <w:sz w:val="24"/>
          <w:szCs w:val="24"/>
        </w:rPr>
        <w:t xml:space="preserve"> </w:t>
      </w:r>
      <w:r w:rsidR="00D81DEB" w:rsidRPr="00D81DEB">
        <w:rPr>
          <w:rFonts w:ascii="Arial" w:eastAsia="Times New Roman" w:hAnsi="Arial" w:cs="Arial"/>
          <w:sz w:val="24"/>
          <w:szCs w:val="24"/>
        </w:rPr>
        <w:t xml:space="preserve">comply with the requirements of applicable </w:t>
      </w:r>
      <w:r>
        <w:rPr>
          <w:rFonts w:ascii="Arial" w:eastAsia="Times New Roman" w:hAnsi="Arial" w:cs="Arial"/>
          <w:sz w:val="24"/>
          <w:szCs w:val="24"/>
        </w:rPr>
        <w:t xml:space="preserve">state and municipal </w:t>
      </w:r>
      <w:r w:rsidR="00D81DEB" w:rsidRPr="00D81DEB">
        <w:rPr>
          <w:rFonts w:ascii="Arial" w:eastAsia="Times New Roman" w:hAnsi="Arial" w:cs="Arial"/>
          <w:sz w:val="24"/>
          <w:szCs w:val="24"/>
        </w:rPr>
        <w:t>building and housing codes impacting health and safety, including making all repairs to keep the premises in a habitable condition.</w:t>
      </w:r>
    </w:p>
    <w:p w14:paraId="0239C8A6" w14:textId="77777777" w:rsidR="00D81DEB" w:rsidRDefault="00D81DEB" w:rsidP="00D81DEB">
      <w:pPr>
        <w:pStyle w:val="ListParagraph"/>
        <w:numPr>
          <w:ilvl w:val="1"/>
          <w:numId w:val="64"/>
        </w:numPr>
        <w:shd w:val="clear" w:color="auto" w:fill="FFFFFF"/>
        <w:spacing w:before="100" w:beforeAutospacing="1" w:after="100" w:afterAutospacing="1" w:line="240" w:lineRule="auto"/>
        <w:rPr>
          <w:rFonts w:ascii="Arial" w:eastAsia="Times New Roman" w:hAnsi="Arial" w:cs="Arial"/>
          <w:sz w:val="24"/>
          <w:szCs w:val="24"/>
        </w:rPr>
      </w:pPr>
      <w:r w:rsidRPr="00D81DEB">
        <w:rPr>
          <w:rFonts w:ascii="Arial" w:eastAsia="Times New Roman" w:hAnsi="Arial" w:cs="Arial"/>
          <w:sz w:val="24"/>
          <w:szCs w:val="24"/>
        </w:rPr>
        <w:t>Ensure all common areas are clean and structurally safe</w:t>
      </w:r>
      <w:r>
        <w:rPr>
          <w:rFonts w:ascii="Arial" w:eastAsia="Times New Roman" w:hAnsi="Arial" w:cs="Arial"/>
          <w:sz w:val="24"/>
          <w:szCs w:val="24"/>
        </w:rPr>
        <w:t>.</w:t>
      </w:r>
    </w:p>
    <w:p w14:paraId="2AE906FA" w14:textId="66163030" w:rsidR="00D81DEB" w:rsidRPr="00D81DEB" w:rsidRDefault="00D81DEB" w:rsidP="00D81DEB">
      <w:pPr>
        <w:pStyle w:val="ListParagraph"/>
        <w:numPr>
          <w:ilvl w:val="1"/>
          <w:numId w:val="64"/>
        </w:numPr>
        <w:shd w:val="clear" w:color="auto" w:fill="FFFFFF"/>
        <w:spacing w:before="100" w:beforeAutospacing="1" w:after="100" w:afterAutospacing="1" w:line="240" w:lineRule="auto"/>
        <w:rPr>
          <w:rFonts w:ascii="Arial" w:eastAsia="Times New Roman" w:hAnsi="Arial" w:cs="Arial"/>
          <w:sz w:val="24"/>
          <w:szCs w:val="24"/>
        </w:rPr>
      </w:pPr>
      <w:r w:rsidRPr="00D81DEB">
        <w:rPr>
          <w:rFonts w:ascii="Arial" w:eastAsia="Times New Roman" w:hAnsi="Arial" w:cs="Arial"/>
          <w:sz w:val="24"/>
          <w:szCs w:val="24"/>
        </w:rPr>
        <w:t>Maintain all electrical, plumbing (hot and cold running water), sanitary, heating, ventilation, central air conditioning (if installed), or alternatively other air conditioning type units, and other facilities and appliances</w:t>
      </w:r>
      <w:r>
        <w:rPr>
          <w:rFonts w:ascii="Arial" w:eastAsia="Times New Roman" w:hAnsi="Arial" w:cs="Arial"/>
          <w:sz w:val="24"/>
          <w:szCs w:val="24"/>
        </w:rPr>
        <w:t>.</w:t>
      </w:r>
      <w:r w:rsidRPr="00D81DEB">
        <w:rPr>
          <w:rFonts w:ascii="Arial" w:eastAsia="Times New Roman" w:hAnsi="Arial" w:cs="Arial"/>
          <w:sz w:val="24"/>
          <w:szCs w:val="24"/>
        </w:rPr>
        <w:t xml:space="preserve"> </w:t>
      </w:r>
    </w:p>
    <w:p w14:paraId="48BD6B1A" w14:textId="31D684F5" w:rsidR="00D81DEB" w:rsidRPr="00D81DEB" w:rsidRDefault="00D81DEB" w:rsidP="00D81DEB">
      <w:pPr>
        <w:pStyle w:val="ListParagraph"/>
        <w:numPr>
          <w:ilvl w:val="1"/>
          <w:numId w:val="64"/>
        </w:numPr>
        <w:shd w:val="clear" w:color="auto" w:fill="FFFFFF"/>
        <w:spacing w:before="100" w:beforeAutospacing="1" w:after="100" w:afterAutospacing="1" w:line="240" w:lineRule="auto"/>
        <w:rPr>
          <w:rFonts w:ascii="Arial" w:eastAsia="Times New Roman" w:hAnsi="Arial" w:cs="Arial"/>
          <w:sz w:val="24"/>
          <w:szCs w:val="24"/>
        </w:rPr>
      </w:pPr>
      <w:r w:rsidRPr="00D81DEB">
        <w:rPr>
          <w:rFonts w:ascii="Arial" w:eastAsia="Times New Roman" w:hAnsi="Arial" w:cs="Arial"/>
          <w:sz w:val="24"/>
          <w:szCs w:val="24"/>
        </w:rPr>
        <w:t>Maintain the premises in such condition to prevent the growth of mold and promptly respond to any notices from a tenant or city official. If mold is visible or detected the landlord shall promptly remediate</w:t>
      </w:r>
      <w:r w:rsidR="004A3CDD">
        <w:rPr>
          <w:rFonts w:ascii="Arial" w:eastAsia="Times New Roman" w:hAnsi="Arial" w:cs="Arial"/>
          <w:sz w:val="24"/>
          <w:szCs w:val="24"/>
        </w:rPr>
        <w:t xml:space="preserve"> and remedy the underlying cause of the mold</w:t>
      </w:r>
      <w:r w:rsidRPr="00D81DEB">
        <w:rPr>
          <w:rFonts w:ascii="Arial" w:eastAsia="Times New Roman" w:hAnsi="Arial" w:cs="Arial"/>
          <w:sz w:val="24"/>
          <w:szCs w:val="24"/>
        </w:rPr>
        <w:t>.</w:t>
      </w:r>
    </w:p>
    <w:p w14:paraId="25C2ACD3" w14:textId="453214AF" w:rsidR="00D81DEB" w:rsidRDefault="00D81DEB" w:rsidP="00D81DEB">
      <w:pPr>
        <w:pStyle w:val="ListParagraph"/>
        <w:numPr>
          <w:ilvl w:val="1"/>
          <w:numId w:val="64"/>
        </w:numPr>
        <w:shd w:val="clear" w:color="auto" w:fill="FFFFFF"/>
        <w:spacing w:before="100" w:beforeAutospacing="1" w:after="100" w:afterAutospacing="1" w:line="240" w:lineRule="auto"/>
        <w:rPr>
          <w:rFonts w:ascii="Arial" w:eastAsia="Times New Roman" w:hAnsi="Arial" w:cs="Arial"/>
          <w:sz w:val="24"/>
          <w:szCs w:val="24"/>
        </w:rPr>
      </w:pPr>
      <w:r w:rsidRPr="00D81DEB">
        <w:rPr>
          <w:rFonts w:ascii="Arial" w:eastAsia="Times New Roman" w:hAnsi="Arial" w:cs="Arial"/>
          <w:sz w:val="24"/>
          <w:szCs w:val="24"/>
        </w:rPr>
        <w:t xml:space="preserve">Provide all necessary </w:t>
      </w:r>
      <w:r w:rsidR="00E56CC9">
        <w:rPr>
          <w:rFonts w:ascii="Arial" w:eastAsia="Times New Roman" w:hAnsi="Arial" w:cs="Arial"/>
          <w:sz w:val="24"/>
          <w:szCs w:val="24"/>
        </w:rPr>
        <w:t xml:space="preserve">outdoor </w:t>
      </w:r>
      <w:r w:rsidRPr="00D81DEB">
        <w:rPr>
          <w:rFonts w:ascii="Arial" w:eastAsia="Times New Roman" w:hAnsi="Arial" w:cs="Arial"/>
          <w:sz w:val="24"/>
          <w:szCs w:val="24"/>
        </w:rPr>
        <w:t xml:space="preserve">receptacles with adequate capacity to collect all garbage, rubbish, or other waste. </w:t>
      </w:r>
    </w:p>
    <w:p w14:paraId="1BA84EF7" w14:textId="33641FC7" w:rsidR="00DB1C3D" w:rsidRPr="004A3CDD" w:rsidRDefault="00DB1C3D" w:rsidP="004A3CDD">
      <w:pPr>
        <w:pStyle w:val="ListParagraph"/>
        <w:numPr>
          <w:ilvl w:val="1"/>
          <w:numId w:val="64"/>
        </w:numPr>
        <w:rPr>
          <w:rFonts w:ascii="Arial" w:eastAsia="Times New Roman" w:hAnsi="Arial" w:cs="Arial"/>
          <w:sz w:val="24"/>
          <w:szCs w:val="24"/>
        </w:rPr>
      </w:pPr>
      <w:r>
        <w:rPr>
          <w:rFonts w:ascii="Arial" w:eastAsia="Times New Roman" w:hAnsi="Arial" w:cs="Arial"/>
          <w:sz w:val="24"/>
          <w:szCs w:val="24"/>
        </w:rPr>
        <w:t xml:space="preserve">Notify tenant(s) </w:t>
      </w:r>
      <w:r w:rsidRPr="00DB1C3D">
        <w:rPr>
          <w:rFonts w:ascii="Arial" w:eastAsia="Times New Roman" w:hAnsi="Arial" w:cs="Arial"/>
          <w:sz w:val="24"/>
          <w:szCs w:val="24"/>
        </w:rPr>
        <w:t>at least 72</w:t>
      </w:r>
      <w:r>
        <w:rPr>
          <w:rFonts w:ascii="Arial" w:eastAsia="Times New Roman" w:hAnsi="Arial" w:cs="Arial"/>
          <w:sz w:val="24"/>
          <w:szCs w:val="24"/>
        </w:rPr>
        <w:t xml:space="preserve"> </w:t>
      </w:r>
      <w:r w:rsidRPr="00DB1C3D">
        <w:rPr>
          <w:rFonts w:ascii="Arial" w:eastAsia="Times New Roman" w:hAnsi="Arial" w:cs="Arial"/>
          <w:sz w:val="24"/>
          <w:szCs w:val="24"/>
        </w:rPr>
        <w:t>hours in advance of any planned disruption to any basic utility services they utilize including, water, garbage, natural gas, and electricity</w:t>
      </w:r>
      <w:r>
        <w:rPr>
          <w:rFonts w:ascii="Arial" w:eastAsia="Times New Roman" w:hAnsi="Arial" w:cs="Arial"/>
          <w:sz w:val="24"/>
          <w:szCs w:val="24"/>
        </w:rPr>
        <w:t>.</w:t>
      </w:r>
    </w:p>
    <w:p w14:paraId="644C7AB7" w14:textId="41FF3FF6" w:rsidR="00AC4F9C" w:rsidRDefault="00D81DEB" w:rsidP="00AC4F9C">
      <w:pPr>
        <w:pStyle w:val="ListParagraph"/>
        <w:numPr>
          <w:ilvl w:val="1"/>
          <w:numId w:val="64"/>
        </w:numPr>
        <w:shd w:val="clear" w:color="auto" w:fill="FFFFFF"/>
        <w:spacing w:before="100" w:beforeAutospacing="1" w:after="100" w:afterAutospacing="1" w:line="240" w:lineRule="auto"/>
        <w:rPr>
          <w:rFonts w:ascii="Arial" w:eastAsia="Times New Roman" w:hAnsi="Arial" w:cs="Arial"/>
          <w:sz w:val="24"/>
          <w:szCs w:val="24"/>
        </w:rPr>
      </w:pPr>
      <w:r w:rsidRPr="00D81DEB">
        <w:rPr>
          <w:rFonts w:ascii="Arial" w:eastAsia="Times New Roman" w:hAnsi="Arial" w:cs="Arial"/>
          <w:sz w:val="24"/>
          <w:szCs w:val="24"/>
        </w:rPr>
        <w:t>Ensure all smoke alarms</w:t>
      </w:r>
      <w:r w:rsidR="00C3062F">
        <w:rPr>
          <w:rFonts w:ascii="Arial" w:eastAsia="Times New Roman" w:hAnsi="Arial" w:cs="Arial"/>
          <w:sz w:val="24"/>
          <w:szCs w:val="24"/>
        </w:rPr>
        <w:t xml:space="preserve"> and carbon monoxide alarms</w:t>
      </w:r>
      <w:r w:rsidRPr="00D81DEB">
        <w:rPr>
          <w:rFonts w:ascii="Arial" w:eastAsia="Times New Roman" w:hAnsi="Arial" w:cs="Arial"/>
          <w:sz w:val="24"/>
          <w:szCs w:val="24"/>
        </w:rPr>
        <w:t xml:space="preserve"> are present, working, and inspected every 12 months</w:t>
      </w:r>
      <w:r>
        <w:rPr>
          <w:rFonts w:ascii="Arial" w:eastAsia="Times New Roman" w:hAnsi="Arial" w:cs="Arial"/>
          <w:sz w:val="24"/>
          <w:szCs w:val="24"/>
        </w:rPr>
        <w:t>.</w:t>
      </w:r>
    </w:p>
    <w:p w14:paraId="32F3EAB7" w14:textId="159E8F87" w:rsidR="00AC4F9C" w:rsidRDefault="00AC4F9C" w:rsidP="00AC4F9C">
      <w:pPr>
        <w:pStyle w:val="ListParagraph"/>
        <w:numPr>
          <w:ilvl w:val="0"/>
          <w:numId w:val="64"/>
        </w:numPr>
        <w:shd w:val="clear" w:color="auto" w:fill="FFFFFF"/>
        <w:spacing w:before="100" w:beforeAutospacing="1" w:after="100" w:afterAutospacing="1" w:line="240" w:lineRule="auto"/>
        <w:rPr>
          <w:rFonts w:ascii="Arial" w:eastAsia="Times New Roman" w:hAnsi="Arial" w:cs="Arial"/>
          <w:sz w:val="24"/>
          <w:szCs w:val="24"/>
        </w:rPr>
      </w:pPr>
      <w:r w:rsidRPr="00AC4F9C">
        <w:rPr>
          <w:rFonts w:ascii="Arial" w:eastAsia="Times New Roman" w:hAnsi="Arial" w:cs="Arial"/>
          <w:sz w:val="24"/>
          <w:szCs w:val="24"/>
        </w:rPr>
        <w:t>In addition to the requirements and expectations included in the rental agreement, the tenant(s) shall:</w:t>
      </w:r>
    </w:p>
    <w:p w14:paraId="1E333E25" w14:textId="66209A4A" w:rsidR="00AC4F9C" w:rsidRPr="00AC4F9C" w:rsidRDefault="00AC4F9C" w:rsidP="00AC4F9C">
      <w:pPr>
        <w:pStyle w:val="ListParagraph"/>
        <w:numPr>
          <w:ilvl w:val="1"/>
          <w:numId w:val="64"/>
        </w:numPr>
        <w:shd w:val="clear" w:color="auto" w:fill="FFFFFF"/>
        <w:spacing w:before="100" w:beforeAutospacing="1" w:after="100" w:afterAutospacing="1" w:line="240" w:lineRule="auto"/>
        <w:rPr>
          <w:rFonts w:ascii="Arial" w:eastAsia="Times New Roman" w:hAnsi="Arial" w:cs="Arial"/>
          <w:sz w:val="24"/>
          <w:szCs w:val="24"/>
        </w:rPr>
      </w:pPr>
      <w:r w:rsidRPr="00AC4F9C">
        <w:rPr>
          <w:rFonts w:ascii="Arial" w:eastAsia="Times New Roman" w:hAnsi="Arial" w:cs="Arial"/>
          <w:sz w:val="24"/>
          <w:szCs w:val="24"/>
        </w:rPr>
        <w:lastRenderedPageBreak/>
        <w:t>Maintain a clean and safe premises</w:t>
      </w:r>
      <w:r>
        <w:rPr>
          <w:rFonts w:ascii="Arial" w:eastAsia="Times New Roman" w:hAnsi="Arial" w:cs="Arial"/>
          <w:sz w:val="24"/>
          <w:szCs w:val="24"/>
        </w:rPr>
        <w:t>.</w:t>
      </w:r>
    </w:p>
    <w:p w14:paraId="2EE3C55E" w14:textId="30CC3D2A" w:rsidR="00AC4F9C" w:rsidRPr="00AC4F9C" w:rsidRDefault="00AC4F9C" w:rsidP="00AC4F9C">
      <w:pPr>
        <w:pStyle w:val="ListParagraph"/>
        <w:numPr>
          <w:ilvl w:val="1"/>
          <w:numId w:val="64"/>
        </w:numPr>
        <w:shd w:val="clear" w:color="auto" w:fill="FFFFFF"/>
        <w:spacing w:before="100" w:beforeAutospacing="1" w:after="100" w:afterAutospacing="1" w:line="240" w:lineRule="auto"/>
        <w:rPr>
          <w:rFonts w:ascii="Arial" w:eastAsia="Times New Roman" w:hAnsi="Arial" w:cs="Arial"/>
          <w:sz w:val="24"/>
          <w:szCs w:val="24"/>
        </w:rPr>
      </w:pPr>
      <w:r w:rsidRPr="00AC4F9C">
        <w:rPr>
          <w:rFonts w:ascii="Arial" w:eastAsia="Times New Roman" w:hAnsi="Arial" w:cs="Arial"/>
          <w:sz w:val="24"/>
          <w:szCs w:val="24"/>
        </w:rPr>
        <w:t>Keep the dwelling unit free from insects and pests and promptly notify the landlord</w:t>
      </w:r>
      <w:r>
        <w:rPr>
          <w:rFonts w:ascii="Arial" w:eastAsia="Times New Roman" w:hAnsi="Arial" w:cs="Arial"/>
          <w:sz w:val="24"/>
          <w:szCs w:val="24"/>
        </w:rPr>
        <w:t xml:space="preserve"> </w:t>
      </w:r>
      <w:r w:rsidRPr="004E1CB5">
        <w:rPr>
          <w:rFonts w:ascii="Arial" w:eastAsia="Times New Roman" w:hAnsi="Arial" w:cs="Arial"/>
          <w:sz w:val="24"/>
          <w:szCs w:val="24"/>
        </w:rPr>
        <w:t>or owner or manager</w:t>
      </w:r>
      <w:r w:rsidRPr="00AC4F9C">
        <w:rPr>
          <w:rFonts w:ascii="Arial" w:eastAsia="Times New Roman" w:hAnsi="Arial" w:cs="Arial"/>
          <w:sz w:val="24"/>
          <w:szCs w:val="24"/>
        </w:rPr>
        <w:t xml:space="preserve"> of insects and pests. </w:t>
      </w:r>
    </w:p>
    <w:p w14:paraId="73177C44" w14:textId="52906BD4" w:rsidR="00AC4F9C" w:rsidRDefault="00AC4F9C" w:rsidP="00AC4F9C">
      <w:pPr>
        <w:pStyle w:val="ListParagraph"/>
        <w:numPr>
          <w:ilvl w:val="1"/>
          <w:numId w:val="64"/>
        </w:numPr>
        <w:shd w:val="clear" w:color="auto" w:fill="FFFFFF"/>
        <w:spacing w:before="100" w:beforeAutospacing="1" w:after="100" w:afterAutospacing="1" w:line="240" w:lineRule="auto"/>
        <w:rPr>
          <w:rFonts w:ascii="Arial" w:eastAsia="Times New Roman" w:hAnsi="Arial" w:cs="Arial"/>
          <w:sz w:val="24"/>
          <w:szCs w:val="24"/>
        </w:rPr>
      </w:pPr>
      <w:r w:rsidRPr="00AC4F9C">
        <w:rPr>
          <w:rFonts w:ascii="Arial" w:eastAsia="Times New Roman" w:hAnsi="Arial" w:cs="Arial"/>
          <w:sz w:val="24"/>
          <w:szCs w:val="24"/>
        </w:rPr>
        <w:t>Maintain the dwelling free from garbage, rubbish, and other waste by promptly utilizing the landlord provided receptacles</w:t>
      </w:r>
      <w:r>
        <w:rPr>
          <w:rFonts w:ascii="Arial" w:eastAsia="Times New Roman" w:hAnsi="Arial" w:cs="Arial"/>
          <w:sz w:val="24"/>
          <w:szCs w:val="24"/>
        </w:rPr>
        <w:t>.</w:t>
      </w:r>
    </w:p>
    <w:p w14:paraId="098574CB" w14:textId="20D22F46" w:rsidR="00DB1C3D" w:rsidRPr="004A3CDD" w:rsidRDefault="00DB1C3D" w:rsidP="004A3CDD">
      <w:pPr>
        <w:pStyle w:val="ListParagraph"/>
        <w:numPr>
          <w:ilvl w:val="1"/>
          <w:numId w:val="64"/>
        </w:numPr>
        <w:rPr>
          <w:rFonts w:ascii="Arial" w:eastAsia="Times New Roman" w:hAnsi="Arial" w:cs="Arial"/>
          <w:sz w:val="24"/>
          <w:szCs w:val="24"/>
        </w:rPr>
      </w:pPr>
      <w:r w:rsidRPr="00DB1C3D">
        <w:rPr>
          <w:rFonts w:ascii="Arial" w:eastAsia="Times New Roman" w:hAnsi="Arial" w:cs="Arial"/>
          <w:sz w:val="24"/>
          <w:szCs w:val="24"/>
        </w:rPr>
        <w:t>Keep all utility services, identified as the responsibility of the tenant within the rental agreement, as paid and current</w:t>
      </w:r>
      <w:r>
        <w:rPr>
          <w:rFonts w:ascii="Arial" w:eastAsia="Times New Roman" w:hAnsi="Arial" w:cs="Arial"/>
          <w:sz w:val="24"/>
          <w:szCs w:val="24"/>
        </w:rPr>
        <w:t>.</w:t>
      </w:r>
    </w:p>
    <w:p w14:paraId="670723BA" w14:textId="777868FA" w:rsidR="00AC4F9C" w:rsidRPr="00AC4F9C" w:rsidRDefault="00AC4F9C" w:rsidP="00AC4F9C">
      <w:pPr>
        <w:pStyle w:val="ListParagraph"/>
        <w:numPr>
          <w:ilvl w:val="1"/>
          <w:numId w:val="64"/>
        </w:numPr>
        <w:shd w:val="clear" w:color="auto" w:fill="FFFFFF"/>
        <w:spacing w:before="100" w:beforeAutospacing="1" w:after="100" w:afterAutospacing="1" w:line="240" w:lineRule="auto"/>
        <w:rPr>
          <w:rFonts w:ascii="Arial" w:eastAsia="Times New Roman" w:hAnsi="Arial" w:cs="Arial"/>
          <w:sz w:val="24"/>
          <w:szCs w:val="24"/>
        </w:rPr>
      </w:pPr>
      <w:r w:rsidRPr="00AC4F9C">
        <w:rPr>
          <w:rFonts w:ascii="Arial" w:eastAsia="Times New Roman" w:hAnsi="Arial" w:cs="Arial"/>
          <w:sz w:val="24"/>
          <w:szCs w:val="24"/>
        </w:rPr>
        <w:t>Keep all plumbing fixtures clean and intact</w:t>
      </w:r>
      <w:r>
        <w:rPr>
          <w:rFonts w:ascii="Arial" w:eastAsia="Times New Roman" w:hAnsi="Arial" w:cs="Arial"/>
          <w:sz w:val="24"/>
          <w:szCs w:val="24"/>
        </w:rPr>
        <w:t>.</w:t>
      </w:r>
    </w:p>
    <w:p w14:paraId="17F28D7C" w14:textId="427A4FDD" w:rsidR="00AC4F9C" w:rsidRPr="00AC4F9C" w:rsidRDefault="00AC4F9C" w:rsidP="00AC4F9C">
      <w:pPr>
        <w:pStyle w:val="ListParagraph"/>
        <w:numPr>
          <w:ilvl w:val="1"/>
          <w:numId w:val="64"/>
        </w:numPr>
        <w:shd w:val="clear" w:color="auto" w:fill="FFFFFF"/>
        <w:spacing w:before="100" w:beforeAutospacing="1" w:after="100" w:afterAutospacing="1" w:line="240" w:lineRule="auto"/>
        <w:rPr>
          <w:rFonts w:ascii="Arial" w:eastAsia="Times New Roman" w:hAnsi="Arial" w:cs="Arial"/>
          <w:sz w:val="24"/>
          <w:szCs w:val="24"/>
        </w:rPr>
      </w:pPr>
      <w:r w:rsidRPr="00AC4F9C">
        <w:rPr>
          <w:rFonts w:ascii="Arial" w:eastAsia="Times New Roman" w:hAnsi="Arial" w:cs="Arial"/>
          <w:sz w:val="24"/>
          <w:szCs w:val="24"/>
        </w:rPr>
        <w:t>Ensure no deliberate or negligent destruction of property occurs</w:t>
      </w:r>
      <w:r>
        <w:rPr>
          <w:rFonts w:ascii="Arial" w:eastAsia="Times New Roman" w:hAnsi="Arial" w:cs="Arial"/>
          <w:sz w:val="24"/>
          <w:szCs w:val="24"/>
        </w:rPr>
        <w:t>.</w:t>
      </w:r>
    </w:p>
    <w:p w14:paraId="4F2A8BA3" w14:textId="4055879E" w:rsidR="00AC4F9C" w:rsidRPr="00AC4F9C" w:rsidRDefault="00AC4F9C" w:rsidP="00AC4F9C">
      <w:pPr>
        <w:pStyle w:val="ListParagraph"/>
        <w:numPr>
          <w:ilvl w:val="1"/>
          <w:numId w:val="64"/>
        </w:numPr>
        <w:shd w:val="clear" w:color="auto" w:fill="FFFFFF"/>
        <w:spacing w:before="100" w:beforeAutospacing="1" w:after="100" w:afterAutospacing="1" w:line="240" w:lineRule="auto"/>
        <w:rPr>
          <w:rFonts w:ascii="Arial" w:eastAsia="Times New Roman" w:hAnsi="Arial" w:cs="Arial"/>
          <w:sz w:val="24"/>
          <w:szCs w:val="24"/>
        </w:rPr>
      </w:pPr>
      <w:r w:rsidRPr="00AC4F9C">
        <w:rPr>
          <w:rFonts w:ascii="Arial" w:eastAsia="Times New Roman" w:hAnsi="Arial" w:cs="Arial"/>
          <w:sz w:val="24"/>
          <w:szCs w:val="24"/>
        </w:rPr>
        <w:t>Use and maintain all appliances as intended and immediately report any malfunction or wear and tear preventing proper use to the landlord</w:t>
      </w:r>
      <w:r>
        <w:rPr>
          <w:rFonts w:ascii="Arial" w:eastAsia="Times New Roman" w:hAnsi="Arial" w:cs="Arial"/>
          <w:sz w:val="24"/>
          <w:szCs w:val="24"/>
        </w:rPr>
        <w:t xml:space="preserve"> </w:t>
      </w:r>
      <w:r w:rsidRPr="004E1CB5">
        <w:rPr>
          <w:rFonts w:ascii="Arial" w:eastAsia="Times New Roman" w:hAnsi="Arial" w:cs="Arial"/>
          <w:sz w:val="24"/>
          <w:szCs w:val="24"/>
        </w:rPr>
        <w:t>or owner or manager</w:t>
      </w:r>
      <w:r w:rsidR="00DB1C3D">
        <w:rPr>
          <w:rFonts w:ascii="Arial" w:eastAsia="Times New Roman" w:hAnsi="Arial" w:cs="Arial"/>
          <w:sz w:val="24"/>
          <w:szCs w:val="24"/>
        </w:rPr>
        <w:t>.</w:t>
      </w:r>
    </w:p>
    <w:p w14:paraId="2E3BD1E5" w14:textId="55499EF8" w:rsidR="00AC4F9C" w:rsidRPr="00AC4F9C" w:rsidRDefault="00AC4F9C" w:rsidP="00AC4F9C">
      <w:pPr>
        <w:pStyle w:val="ListParagraph"/>
        <w:numPr>
          <w:ilvl w:val="1"/>
          <w:numId w:val="64"/>
        </w:numPr>
        <w:shd w:val="clear" w:color="auto" w:fill="FFFFFF"/>
        <w:spacing w:before="100" w:beforeAutospacing="1" w:after="100" w:afterAutospacing="1" w:line="240" w:lineRule="auto"/>
        <w:rPr>
          <w:rFonts w:ascii="Arial" w:eastAsia="Times New Roman" w:hAnsi="Arial" w:cs="Arial"/>
          <w:sz w:val="24"/>
          <w:szCs w:val="24"/>
        </w:rPr>
      </w:pPr>
      <w:r w:rsidRPr="00AC4F9C">
        <w:rPr>
          <w:rFonts w:ascii="Arial" w:eastAsia="Times New Roman" w:hAnsi="Arial" w:cs="Arial"/>
          <w:sz w:val="24"/>
          <w:szCs w:val="24"/>
        </w:rPr>
        <w:t>The tenant shall not tamper with any smoke alarm or fire extinguishing apparatus and shall report any issues or concerns with inoperability immediately to the landlord</w:t>
      </w:r>
      <w:r w:rsidR="00DB1C3D">
        <w:rPr>
          <w:rFonts w:ascii="Arial" w:eastAsia="Times New Roman" w:hAnsi="Arial" w:cs="Arial"/>
          <w:sz w:val="24"/>
          <w:szCs w:val="24"/>
        </w:rPr>
        <w:t xml:space="preserve"> </w:t>
      </w:r>
      <w:r w:rsidR="00DB1C3D" w:rsidRPr="004E1CB5">
        <w:rPr>
          <w:rFonts w:ascii="Arial" w:eastAsia="Times New Roman" w:hAnsi="Arial" w:cs="Arial"/>
          <w:sz w:val="24"/>
          <w:szCs w:val="24"/>
        </w:rPr>
        <w:t>or owner or manager</w:t>
      </w:r>
      <w:r w:rsidRPr="00AC4F9C">
        <w:rPr>
          <w:rFonts w:ascii="Arial" w:eastAsia="Times New Roman" w:hAnsi="Arial" w:cs="Arial"/>
          <w:sz w:val="24"/>
          <w:szCs w:val="24"/>
        </w:rPr>
        <w:t>.</w:t>
      </w:r>
    </w:p>
    <w:p w14:paraId="47F00453" w14:textId="74934EF2" w:rsidR="00AC4F9C" w:rsidRPr="00AC4F9C" w:rsidRDefault="00AC4F9C" w:rsidP="00AC4F9C">
      <w:pPr>
        <w:pStyle w:val="ListParagraph"/>
        <w:numPr>
          <w:ilvl w:val="1"/>
          <w:numId w:val="64"/>
        </w:numPr>
        <w:shd w:val="clear" w:color="auto" w:fill="FFFFFF"/>
        <w:spacing w:before="100" w:beforeAutospacing="1" w:after="100" w:afterAutospacing="1" w:line="240" w:lineRule="auto"/>
        <w:rPr>
          <w:rFonts w:ascii="Arial" w:eastAsia="Times New Roman" w:hAnsi="Arial" w:cs="Arial"/>
          <w:sz w:val="24"/>
          <w:szCs w:val="24"/>
        </w:rPr>
      </w:pPr>
      <w:r w:rsidRPr="00AC4F9C">
        <w:rPr>
          <w:rFonts w:ascii="Arial" w:eastAsia="Times New Roman" w:hAnsi="Arial" w:cs="Arial"/>
          <w:sz w:val="24"/>
          <w:szCs w:val="24"/>
        </w:rPr>
        <w:t>The tenant shall not tamper with any carbon monoxide alarm and shall report any issues or concerns with inoperability immediately to the</w:t>
      </w:r>
      <w:r w:rsidR="00DB1C3D">
        <w:rPr>
          <w:rFonts w:ascii="Arial" w:eastAsia="Times New Roman" w:hAnsi="Arial" w:cs="Arial"/>
          <w:sz w:val="24"/>
          <w:szCs w:val="24"/>
        </w:rPr>
        <w:t xml:space="preserve"> </w:t>
      </w:r>
      <w:r w:rsidR="00DB1C3D" w:rsidRPr="00AC4F9C">
        <w:rPr>
          <w:rFonts w:ascii="Arial" w:eastAsia="Times New Roman" w:hAnsi="Arial" w:cs="Arial"/>
          <w:sz w:val="24"/>
          <w:szCs w:val="24"/>
        </w:rPr>
        <w:t>landlord</w:t>
      </w:r>
      <w:r w:rsidR="00DB1C3D">
        <w:rPr>
          <w:rFonts w:ascii="Arial" w:eastAsia="Times New Roman" w:hAnsi="Arial" w:cs="Arial"/>
          <w:sz w:val="24"/>
          <w:szCs w:val="24"/>
        </w:rPr>
        <w:t xml:space="preserve"> </w:t>
      </w:r>
      <w:r w:rsidR="00DB1C3D" w:rsidRPr="004E1CB5">
        <w:rPr>
          <w:rFonts w:ascii="Arial" w:eastAsia="Times New Roman" w:hAnsi="Arial" w:cs="Arial"/>
          <w:sz w:val="24"/>
          <w:szCs w:val="24"/>
        </w:rPr>
        <w:t>or owner or manager</w:t>
      </w:r>
      <w:r w:rsidRPr="00AC4F9C">
        <w:rPr>
          <w:rFonts w:ascii="Arial" w:eastAsia="Times New Roman" w:hAnsi="Arial" w:cs="Arial"/>
          <w:sz w:val="24"/>
          <w:szCs w:val="24"/>
        </w:rPr>
        <w:t>.</w:t>
      </w:r>
    </w:p>
    <w:p w14:paraId="5DE2BE97" w14:textId="77FC4E0B" w:rsidR="00AC4F9C" w:rsidRPr="00AC4F9C" w:rsidRDefault="00DB1C3D" w:rsidP="00AC4F9C">
      <w:pPr>
        <w:pStyle w:val="ListParagraph"/>
        <w:numPr>
          <w:ilvl w:val="1"/>
          <w:numId w:val="64"/>
        </w:numPr>
        <w:shd w:val="clear" w:color="auto" w:fill="FFFFFF"/>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U</w:t>
      </w:r>
      <w:r w:rsidR="00AC4F9C" w:rsidRPr="00AC4F9C">
        <w:rPr>
          <w:rFonts w:ascii="Arial" w:eastAsia="Times New Roman" w:hAnsi="Arial" w:cs="Arial"/>
          <w:sz w:val="24"/>
          <w:szCs w:val="24"/>
        </w:rPr>
        <w:t xml:space="preserve">se reasonable effort to maintain the dwelling unit in such a condition as to prevent accumulation of moisture and the growth of mold, including the regular use of all installed ventilation equipment provided for such purpose. The tenant shall immediately notify the </w:t>
      </w:r>
      <w:r w:rsidRPr="00AC4F9C">
        <w:rPr>
          <w:rFonts w:ascii="Arial" w:eastAsia="Times New Roman" w:hAnsi="Arial" w:cs="Arial"/>
          <w:sz w:val="24"/>
          <w:szCs w:val="24"/>
        </w:rPr>
        <w:t>landlord</w:t>
      </w:r>
      <w:r>
        <w:rPr>
          <w:rFonts w:ascii="Arial" w:eastAsia="Times New Roman" w:hAnsi="Arial" w:cs="Arial"/>
          <w:sz w:val="24"/>
          <w:szCs w:val="24"/>
        </w:rPr>
        <w:t xml:space="preserve"> </w:t>
      </w:r>
      <w:r w:rsidRPr="004E1CB5">
        <w:rPr>
          <w:rFonts w:ascii="Arial" w:eastAsia="Times New Roman" w:hAnsi="Arial" w:cs="Arial"/>
          <w:sz w:val="24"/>
          <w:szCs w:val="24"/>
        </w:rPr>
        <w:t>or owner or manager</w:t>
      </w:r>
      <w:r w:rsidRPr="00AC4F9C">
        <w:rPr>
          <w:rFonts w:ascii="Arial" w:eastAsia="Times New Roman" w:hAnsi="Arial" w:cs="Arial"/>
          <w:sz w:val="24"/>
          <w:szCs w:val="24"/>
        </w:rPr>
        <w:t xml:space="preserve"> </w:t>
      </w:r>
      <w:r w:rsidR="00AC4F9C" w:rsidRPr="00AC4F9C">
        <w:rPr>
          <w:rFonts w:ascii="Arial" w:eastAsia="Times New Roman" w:hAnsi="Arial" w:cs="Arial"/>
          <w:sz w:val="24"/>
          <w:szCs w:val="24"/>
        </w:rPr>
        <w:t>of any moisture accumulation that occurs, or any evidence of mold discovered.</w:t>
      </w:r>
    </w:p>
    <w:p w14:paraId="5EB689E9" w14:textId="5307492F" w:rsidR="00AC4F9C" w:rsidRPr="00AC4F9C" w:rsidRDefault="00AC4F9C" w:rsidP="00AC4F9C">
      <w:pPr>
        <w:pStyle w:val="ListParagraph"/>
        <w:numPr>
          <w:ilvl w:val="1"/>
          <w:numId w:val="64"/>
        </w:numPr>
        <w:shd w:val="clear" w:color="auto" w:fill="FFFFFF"/>
        <w:spacing w:before="100" w:beforeAutospacing="1" w:after="100" w:afterAutospacing="1" w:line="240" w:lineRule="auto"/>
        <w:rPr>
          <w:rFonts w:ascii="Arial" w:eastAsia="Times New Roman" w:hAnsi="Arial" w:cs="Arial"/>
          <w:sz w:val="24"/>
          <w:szCs w:val="24"/>
        </w:rPr>
      </w:pPr>
      <w:r w:rsidRPr="00AC4F9C">
        <w:rPr>
          <w:rFonts w:ascii="Arial" w:eastAsia="Times New Roman" w:hAnsi="Arial" w:cs="Arial"/>
          <w:sz w:val="24"/>
          <w:szCs w:val="24"/>
        </w:rPr>
        <w:t xml:space="preserve">Only make </w:t>
      </w:r>
      <w:r w:rsidR="00DB1C3D">
        <w:rPr>
          <w:rFonts w:ascii="Arial" w:eastAsia="Times New Roman" w:hAnsi="Arial" w:cs="Arial"/>
          <w:sz w:val="24"/>
          <w:szCs w:val="24"/>
        </w:rPr>
        <w:t>perm</w:t>
      </w:r>
      <w:r w:rsidR="00C3062F">
        <w:rPr>
          <w:rFonts w:ascii="Arial" w:eastAsia="Times New Roman" w:hAnsi="Arial" w:cs="Arial"/>
          <w:sz w:val="24"/>
          <w:szCs w:val="24"/>
        </w:rPr>
        <w:t>anent</w:t>
      </w:r>
      <w:r w:rsidR="00DB1C3D">
        <w:rPr>
          <w:rFonts w:ascii="Arial" w:eastAsia="Times New Roman" w:hAnsi="Arial" w:cs="Arial"/>
          <w:sz w:val="24"/>
          <w:szCs w:val="24"/>
        </w:rPr>
        <w:t xml:space="preserve"> </w:t>
      </w:r>
      <w:r w:rsidRPr="00AC4F9C">
        <w:rPr>
          <w:rFonts w:ascii="Arial" w:eastAsia="Times New Roman" w:hAnsi="Arial" w:cs="Arial"/>
          <w:sz w:val="24"/>
          <w:szCs w:val="24"/>
        </w:rPr>
        <w:t>alterations to the dwelling unit with written approval of the landlord</w:t>
      </w:r>
      <w:r w:rsidR="00DB1C3D">
        <w:rPr>
          <w:rFonts w:ascii="Arial" w:eastAsia="Times New Roman" w:hAnsi="Arial" w:cs="Arial"/>
          <w:sz w:val="24"/>
          <w:szCs w:val="24"/>
        </w:rPr>
        <w:t xml:space="preserve"> </w:t>
      </w:r>
      <w:r w:rsidR="00DB1C3D" w:rsidRPr="004E1CB5">
        <w:rPr>
          <w:rFonts w:ascii="Arial" w:eastAsia="Times New Roman" w:hAnsi="Arial" w:cs="Arial"/>
          <w:sz w:val="24"/>
          <w:szCs w:val="24"/>
        </w:rPr>
        <w:t>or owner or manager</w:t>
      </w:r>
      <w:r w:rsidR="00DB1C3D">
        <w:rPr>
          <w:rFonts w:ascii="Arial" w:eastAsia="Times New Roman" w:hAnsi="Arial" w:cs="Arial"/>
          <w:sz w:val="24"/>
          <w:szCs w:val="24"/>
        </w:rPr>
        <w:t>.</w:t>
      </w:r>
    </w:p>
    <w:p w14:paraId="1BD58E6E" w14:textId="77777777" w:rsidR="00AC4F9C" w:rsidRPr="00AC4F9C" w:rsidRDefault="00AC4F9C" w:rsidP="00AC4F9C">
      <w:pPr>
        <w:pStyle w:val="ListParagraph"/>
        <w:numPr>
          <w:ilvl w:val="1"/>
          <w:numId w:val="64"/>
        </w:numPr>
        <w:shd w:val="clear" w:color="auto" w:fill="FFFFFF"/>
        <w:spacing w:before="100" w:beforeAutospacing="1" w:after="100" w:afterAutospacing="1" w:line="240" w:lineRule="auto"/>
        <w:rPr>
          <w:rFonts w:ascii="Arial" w:eastAsia="Times New Roman" w:hAnsi="Arial" w:cs="Arial"/>
          <w:sz w:val="24"/>
          <w:szCs w:val="24"/>
        </w:rPr>
      </w:pPr>
      <w:r w:rsidRPr="00AC4F9C">
        <w:rPr>
          <w:rFonts w:ascii="Arial" w:eastAsia="Times New Roman" w:hAnsi="Arial" w:cs="Arial"/>
          <w:sz w:val="24"/>
          <w:szCs w:val="24"/>
        </w:rPr>
        <w:t xml:space="preserve">Not disturb the peaceful enjoyment of the premises by neighbors. </w:t>
      </w:r>
    </w:p>
    <w:p w14:paraId="6AC5E32E" w14:textId="0E9D0992" w:rsidR="00AC4F9C" w:rsidRPr="00AC4F9C" w:rsidRDefault="00AC4F9C" w:rsidP="00AC4F9C">
      <w:pPr>
        <w:pStyle w:val="ListParagraph"/>
        <w:numPr>
          <w:ilvl w:val="1"/>
          <w:numId w:val="64"/>
        </w:numPr>
        <w:shd w:val="clear" w:color="auto" w:fill="FFFFFF"/>
        <w:spacing w:before="100" w:beforeAutospacing="1" w:after="100" w:afterAutospacing="1" w:line="240" w:lineRule="auto"/>
        <w:rPr>
          <w:rFonts w:ascii="Arial" w:eastAsia="Times New Roman" w:hAnsi="Arial" w:cs="Arial"/>
          <w:sz w:val="24"/>
          <w:szCs w:val="24"/>
        </w:rPr>
      </w:pPr>
      <w:r w:rsidRPr="00AC4F9C">
        <w:rPr>
          <w:rFonts w:ascii="Arial" w:eastAsia="Times New Roman" w:hAnsi="Arial" w:cs="Arial"/>
          <w:sz w:val="24"/>
          <w:szCs w:val="24"/>
        </w:rPr>
        <w:t>Be responsible for the conduct of all other persons, whether known by the tenant or not, who are on the promises with the tenant’s consent</w:t>
      </w:r>
      <w:r w:rsidR="00DB1C3D">
        <w:rPr>
          <w:rFonts w:ascii="Arial" w:eastAsia="Times New Roman" w:hAnsi="Arial" w:cs="Arial"/>
          <w:sz w:val="24"/>
          <w:szCs w:val="24"/>
        </w:rPr>
        <w:t>.</w:t>
      </w:r>
    </w:p>
    <w:p w14:paraId="7EF4E45D" w14:textId="04EC82DE" w:rsidR="00AC4F9C" w:rsidRDefault="00AC4F9C" w:rsidP="00AC4F9C">
      <w:pPr>
        <w:pStyle w:val="ListParagraph"/>
        <w:numPr>
          <w:ilvl w:val="1"/>
          <w:numId w:val="64"/>
        </w:numPr>
        <w:shd w:val="clear" w:color="auto" w:fill="FFFFFF"/>
        <w:spacing w:before="100" w:beforeAutospacing="1" w:after="100" w:afterAutospacing="1" w:line="240" w:lineRule="auto"/>
        <w:rPr>
          <w:rFonts w:ascii="Arial" w:eastAsia="Times New Roman" w:hAnsi="Arial" w:cs="Arial"/>
          <w:sz w:val="24"/>
          <w:szCs w:val="24"/>
        </w:rPr>
      </w:pPr>
      <w:r w:rsidRPr="00DB1C3D">
        <w:rPr>
          <w:rFonts w:ascii="Arial" w:eastAsia="Times New Roman" w:hAnsi="Arial" w:cs="Arial"/>
          <w:sz w:val="24"/>
          <w:szCs w:val="24"/>
        </w:rPr>
        <w:t>Abide by all reasonable rules and regulations imposed by the landlord</w:t>
      </w:r>
      <w:r w:rsidR="00DB1C3D" w:rsidRPr="00DB1C3D">
        <w:rPr>
          <w:rFonts w:ascii="Arial" w:eastAsia="Times New Roman" w:hAnsi="Arial" w:cs="Arial"/>
          <w:sz w:val="24"/>
          <w:szCs w:val="24"/>
        </w:rPr>
        <w:t xml:space="preserve"> or owner or manager.</w:t>
      </w:r>
    </w:p>
    <w:p w14:paraId="13EACB24" w14:textId="2898130D" w:rsidR="00DB1C3D" w:rsidRDefault="00DB1C3D" w:rsidP="00DB1C3D">
      <w:pPr>
        <w:shd w:val="clear" w:color="auto" w:fill="FFFFFF"/>
        <w:spacing w:before="100" w:beforeAutospacing="1" w:after="100" w:afterAutospacing="1" w:line="240" w:lineRule="auto"/>
        <w:rPr>
          <w:rFonts w:ascii="Arial" w:eastAsia="Times New Roman" w:hAnsi="Arial" w:cs="Arial"/>
          <w:b/>
          <w:bCs/>
          <w:sz w:val="24"/>
          <w:szCs w:val="24"/>
        </w:rPr>
      </w:pPr>
      <w:r>
        <w:rPr>
          <w:rFonts w:ascii="Arial" w:eastAsia="Times New Roman" w:hAnsi="Arial" w:cs="Arial"/>
          <w:b/>
          <w:bCs/>
          <w:sz w:val="24"/>
          <w:szCs w:val="24"/>
        </w:rPr>
        <w:t>Section 10.57.</w:t>
      </w:r>
      <w:r w:rsidR="002A48F3">
        <w:rPr>
          <w:rFonts w:ascii="Arial" w:eastAsia="Times New Roman" w:hAnsi="Arial" w:cs="Arial"/>
          <w:b/>
          <w:bCs/>
          <w:sz w:val="24"/>
          <w:szCs w:val="24"/>
        </w:rPr>
        <w:t>100</w:t>
      </w:r>
      <w:r>
        <w:rPr>
          <w:rFonts w:ascii="Arial" w:eastAsia="Times New Roman" w:hAnsi="Arial" w:cs="Arial"/>
          <w:b/>
          <w:bCs/>
          <w:sz w:val="24"/>
          <w:szCs w:val="24"/>
        </w:rPr>
        <w:t xml:space="preserve"> Compliance with City Officials</w:t>
      </w:r>
    </w:p>
    <w:p w14:paraId="317FE57E" w14:textId="77777777" w:rsidR="00DB1C3D" w:rsidRPr="004E1CB5" w:rsidRDefault="00DB1C3D" w:rsidP="00DB1C3D">
      <w:pPr>
        <w:pStyle w:val="ListParagraph"/>
        <w:numPr>
          <w:ilvl w:val="0"/>
          <w:numId w:val="66"/>
        </w:numPr>
        <w:shd w:val="clear" w:color="auto" w:fill="FFFFFF"/>
        <w:spacing w:before="100" w:beforeAutospacing="1" w:after="100" w:afterAutospacing="1" w:line="240" w:lineRule="auto"/>
        <w:rPr>
          <w:rFonts w:ascii="Arial" w:eastAsia="Times New Roman" w:hAnsi="Arial" w:cs="Arial"/>
          <w:b/>
          <w:bCs/>
          <w:sz w:val="24"/>
          <w:szCs w:val="24"/>
        </w:rPr>
      </w:pPr>
      <w:r w:rsidRPr="004E1CB5">
        <w:rPr>
          <w:rFonts w:ascii="Arial" w:eastAsia="Times New Roman" w:hAnsi="Arial" w:cs="Arial"/>
          <w:sz w:val="24"/>
          <w:szCs w:val="24"/>
        </w:rPr>
        <w:t xml:space="preserve">The </w:t>
      </w:r>
      <w:r w:rsidRPr="004E1CB5">
        <w:rPr>
          <w:rFonts w:ascii="Arial" w:hAnsi="Arial" w:cs="Arial"/>
          <w:sz w:val="24"/>
          <w:szCs w:val="24"/>
        </w:rPr>
        <w:t>landlord</w:t>
      </w:r>
      <w:r w:rsidRPr="004E1CB5">
        <w:rPr>
          <w:rFonts w:ascii="Arial" w:eastAsia="Times New Roman" w:hAnsi="Arial" w:cs="Arial"/>
          <w:sz w:val="24"/>
          <w:szCs w:val="24"/>
        </w:rPr>
        <w:t xml:space="preserve"> or owner or manager of residential rental real property shall</w:t>
      </w:r>
      <w:r>
        <w:rPr>
          <w:rFonts w:ascii="Arial" w:eastAsia="Times New Roman" w:hAnsi="Arial" w:cs="Arial"/>
          <w:sz w:val="24"/>
          <w:szCs w:val="24"/>
        </w:rPr>
        <w:t>:</w:t>
      </w:r>
    </w:p>
    <w:p w14:paraId="1293F336" w14:textId="1E94ABAA" w:rsidR="00DB1C3D" w:rsidRPr="00281317" w:rsidRDefault="00DB1C3D" w:rsidP="00DB1C3D">
      <w:pPr>
        <w:pStyle w:val="ListParagraph"/>
        <w:shd w:val="clear" w:color="auto" w:fill="FFFFFF"/>
        <w:spacing w:before="100" w:beforeAutospacing="1" w:after="100" w:afterAutospacing="1" w:line="240" w:lineRule="auto"/>
        <w:rPr>
          <w:rFonts w:ascii="Arial" w:eastAsia="Times New Roman" w:hAnsi="Arial" w:cs="Arial"/>
          <w:sz w:val="24"/>
          <w:szCs w:val="24"/>
        </w:rPr>
      </w:pPr>
      <w:r w:rsidRPr="004E1CB5">
        <w:rPr>
          <w:rFonts w:ascii="Arial" w:eastAsia="Times New Roman" w:hAnsi="Arial" w:cs="Arial"/>
          <w:sz w:val="24"/>
          <w:szCs w:val="24"/>
        </w:rPr>
        <w:t>1.</w:t>
      </w:r>
      <w:r w:rsidR="006561F3">
        <w:rPr>
          <w:rFonts w:ascii="Arial" w:eastAsia="Times New Roman" w:hAnsi="Arial" w:cs="Arial"/>
          <w:sz w:val="24"/>
          <w:szCs w:val="24"/>
        </w:rPr>
        <w:t xml:space="preserve"> </w:t>
      </w:r>
      <w:r w:rsidRPr="00281317">
        <w:rPr>
          <w:rFonts w:ascii="Arial" w:eastAsia="Times New Roman" w:hAnsi="Arial" w:cs="Arial"/>
          <w:sz w:val="24"/>
          <w:szCs w:val="24"/>
        </w:rPr>
        <w:t>Comply with all requests of code enforcement staff</w:t>
      </w:r>
      <w:r w:rsidR="004A3CDD">
        <w:rPr>
          <w:rFonts w:ascii="Arial" w:eastAsia="Times New Roman" w:hAnsi="Arial" w:cs="Arial"/>
          <w:sz w:val="24"/>
          <w:szCs w:val="24"/>
        </w:rPr>
        <w:t xml:space="preserve"> authorized by state or municipal law</w:t>
      </w:r>
      <w:r w:rsidRPr="00281317">
        <w:rPr>
          <w:rFonts w:ascii="Arial" w:eastAsia="Times New Roman" w:hAnsi="Arial" w:cs="Arial"/>
          <w:sz w:val="24"/>
          <w:szCs w:val="24"/>
        </w:rPr>
        <w:t xml:space="preserve">. </w:t>
      </w:r>
    </w:p>
    <w:p w14:paraId="50E60953" w14:textId="7DDF693B" w:rsidR="00DB1C3D" w:rsidRPr="00281317" w:rsidRDefault="00DB1C3D" w:rsidP="00DB1C3D">
      <w:pPr>
        <w:pStyle w:val="ListParagraph"/>
        <w:shd w:val="clear" w:color="auto" w:fill="FFFFFF"/>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2. </w:t>
      </w:r>
      <w:r w:rsidRPr="00281317">
        <w:rPr>
          <w:rFonts w:ascii="Arial" w:eastAsia="Times New Roman" w:hAnsi="Arial" w:cs="Arial"/>
          <w:sz w:val="24"/>
          <w:szCs w:val="24"/>
        </w:rPr>
        <w:t xml:space="preserve">Upon the execution of a pro-active investigation by code enforcement, comply with all </w:t>
      </w:r>
      <w:r w:rsidR="004A3CDD">
        <w:rPr>
          <w:rFonts w:ascii="Arial" w:eastAsia="Times New Roman" w:hAnsi="Arial" w:cs="Arial"/>
          <w:sz w:val="24"/>
          <w:szCs w:val="24"/>
        </w:rPr>
        <w:t xml:space="preserve">legally authorized </w:t>
      </w:r>
      <w:r w:rsidRPr="00281317">
        <w:rPr>
          <w:rFonts w:ascii="Arial" w:eastAsia="Times New Roman" w:hAnsi="Arial" w:cs="Arial"/>
          <w:sz w:val="24"/>
          <w:szCs w:val="24"/>
        </w:rPr>
        <w:t>directives and requests within the timeframe provided.</w:t>
      </w:r>
    </w:p>
    <w:p w14:paraId="2400A386" w14:textId="77777777" w:rsidR="00DB1C3D" w:rsidRPr="00281317" w:rsidRDefault="00DB1C3D" w:rsidP="00DB1C3D">
      <w:pPr>
        <w:pStyle w:val="ListParagraph"/>
        <w:shd w:val="clear" w:color="auto" w:fill="FFFFFF"/>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3. R</w:t>
      </w:r>
      <w:r w:rsidRPr="00281317">
        <w:rPr>
          <w:rFonts w:ascii="Arial" w:eastAsia="Times New Roman" w:hAnsi="Arial" w:cs="Arial"/>
          <w:sz w:val="24"/>
          <w:szCs w:val="24"/>
        </w:rPr>
        <w:t>espond to any city official’s notification of emergent life, health, safety concerns within 72 hours.</w:t>
      </w:r>
    </w:p>
    <w:p w14:paraId="478E1483" w14:textId="77777777" w:rsidR="00DB1C3D" w:rsidRPr="00281317" w:rsidRDefault="00DB1C3D" w:rsidP="00DB1C3D">
      <w:pPr>
        <w:pStyle w:val="ListParagraph"/>
        <w:shd w:val="clear" w:color="auto" w:fill="FFFFFF"/>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4. R</w:t>
      </w:r>
      <w:r w:rsidRPr="00281317">
        <w:rPr>
          <w:rFonts w:ascii="Arial" w:eastAsia="Times New Roman" w:hAnsi="Arial" w:cs="Arial"/>
          <w:sz w:val="24"/>
          <w:szCs w:val="24"/>
        </w:rPr>
        <w:t>espond to any city official’s notification of non-emergent life, health, safety concerns within 14 days.</w:t>
      </w:r>
    </w:p>
    <w:p w14:paraId="1E13B535" w14:textId="378340AC" w:rsidR="006561F3" w:rsidRDefault="00DB1C3D" w:rsidP="006561F3">
      <w:pPr>
        <w:pStyle w:val="ListParagraph"/>
        <w:shd w:val="clear" w:color="auto" w:fill="FFFFFF"/>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5. </w:t>
      </w:r>
      <w:r w:rsidRPr="00281317">
        <w:rPr>
          <w:rFonts w:ascii="Arial" w:eastAsia="Times New Roman" w:hAnsi="Arial" w:cs="Arial"/>
          <w:sz w:val="24"/>
          <w:szCs w:val="24"/>
        </w:rPr>
        <w:t>Failure</w:t>
      </w:r>
      <w:r>
        <w:rPr>
          <w:rFonts w:ascii="Arial" w:eastAsia="Times New Roman" w:hAnsi="Arial" w:cs="Arial"/>
          <w:sz w:val="24"/>
          <w:szCs w:val="24"/>
        </w:rPr>
        <w:t xml:space="preserve"> of the landlord or owner or manager</w:t>
      </w:r>
      <w:r w:rsidRPr="00281317">
        <w:rPr>
          <w:rFonts w:ascii="Arial" w:eastAsia="Times New Roman" w:hAnsi="Arial" w:cs="Arial"/>
          <w:sz w:val="24"/>
          <w:szCs w:val="24"/>
        </w:rPr>
        <w:t xml:space="preserve"> to </w:t>
      </w:r>
      <w:r w:rsidR="004A3CDD">
        <w:rPr>
          <w:rFonts w:ascii="Arial" w:eastAsia="Times New Roman" w:hAnsi="Arial" w:cs="Arial"/>
          <w:sz w:val="24"/>
          <w:szCs w:val="24"/>
        </w:rPr>
        <w:t xml:space="preserve">timely </w:t>
      </w:r>
      <w:r w:rsidRPr="00281317">
        <w:rPr>
          <w:rFonts w:ascii="Arial" w:eastAsia="Times New Roman" w:hAnsi="Arial" w:cs="Arial"/>
          <w:sz w:val="24"/>
          <w:szCs w:val="24"/>
        </w:rPr>
        <w:t xml:space="preserve">respond </w:t>
      </w:r>
      <w:r>
        <w:rPr>
          <w:rFonts w:ascii="Arial" w:eastAsia="Times New Roman" w:hAnsi="Arial" w:cs="Arial"/>
          <w:sz w:val="24"/>
          <w:szCs w:val="24"/>
        </w:rPr>
        <w:t>to any city official</w:t>
      </w:r>
      <w:r w:rsidR="004A3CDD">
        <w:rPr>
          <w:rFonts w:ascii="Arial" w:eastAsia="Times New Roman" w:hAnsi="Arial" w:cs="Arial"/>
          <w:sz w:val="24"/>
          <w:szCs w:val="24"/>
        </w:rPr>
        <w:t>’s legally authorized directives</w:t>
      </w:r>
      <w:r>
        <w:rPr>
          <w:rFonts w:ascii="Arial" w:eastAsia="Times New Roman" w:hAnsi="Arial" w:cs="Arial"/>
          <w:sz w:val="24"/>
          <w:szCs w:val="24"/>
        </w:rPr>
        <w:t xml:space="preserve"> </w:t>
      </w:r>
      <w:r w:rsidRPr="00281317">
        <w:rPr>
          <w:rFonts w:ascii="Arial" w:eastAsia="Times New Roman" w:hAnsi="Arial" w:cs="Arial"/>
          <w:sz w:val="24"/>
          <w:szCs w:val="24"/>
        </w:rPr>
        <w:t xml:space="preserve">shall </w:t>
      </w:r>
      <w:r w:rsidR="004A3CDD">
        <w:rPr>
          <w:rFonts w:ascii="Arial" w:eastAsia="Times New Roman" w:hAnsi="Arial" w:cs="Arial"/>
          <w:sz w:val="24"/>
          <w:szCs w:val="24"/>
        </w:rPr>
        <w:t>result in</w:t>
      </w:r>
      <w:r w:rsidR="004A3CDD" w:rsidRPr="00281317">
        <w:rPr>
          <w:rFonts w:ascii="Arial" w:eastAsia="Times New Roman" w:hAnsi="Arial" w:cs="Arial"/>
          <w:sz w:val="24"/>
          <w:szCs w:val="24"/>
        </w:rPr>
        <w:t xml:space="preserve"> </w:t>
      </w:r>
      <w:r w:rsidRPr="00281317">
        <w:rPr>
          <w:rFonts w:ascii="Arial" w:eastAsia="Times New Roman" w:hAnsi="Arial" w:cs="Arial"/>
          <w:sz w:val="24"/>
          <w:szCs w:val="24"/>
        </w:rPr>
        <w:t xml:space="preserve">the issuance of a </w:t>
      </w:r>
      <w:r w:rsidR="004A3CDD">
        <w:rPr>
          <w:rFonts w:ascii="Arial" w:eastAsia="Times New Roman" w:hAnsi="Arial" w:cs="Arial"/>
          <w:sz w:val="24"/>
          <w:szCs w:val="24"/>
        </w:rPr>
        <w:t>Minor I</w:t>
      </w:r>
      <w:r w:rsidRPr="00281317">
        <w:rPr>
          <w:rFonts w:ascii="Arial" w:eastAsia="Times New Roman" w:hAnsi="Arial" w:cs="Arial"/>
          <w:sz w:val="24"/>
          <w:szCs w:val="24"/>
        </w:rPr>
        <w:t>nfraction</w:t>
      </w:r>
      <w:r w:rsidR="004A3CDD">
        <w:rPr>
          <w:rFonts w:ascii="Arial" w:eastAsia="Times New Roman" w:hAnsi="Arial" w:cs="Arial"/>
          <w:sz w:val="24"/>
          <w:szCs w:val="24"/>
        </w:rPr>
        <w:t xml:space="preserve"> 1 for the first violation, a Minor Infraction 2 for any violation within one </w:t>
      </w:r>
      <w:r w:rsidR="004A3CDD">
        <w:rPr>
          <w:rFonts w:ascii="Arial" w:eastAsia="Times New Roman" w:hAnsi="Arial" w:cs="Arial"/>
          <w:sz w:val="24"/>
          <w:szCs w:val="24"/>
        </w:rPr>
        <w:lastRenderedPageBreak/>
        <w:t xml:space="preserve">year of the first violation and a Major Infraction 2 for any violation </w:t>
      </w:r>
      <w:proofErr w:type="gramStart"/>
      <w:r w:rsidR="004A3CDD">
        <w:rPr>
          <w:rFonts w:ascii="Arial" w:eastAsia="Times New Roman" w:hAnsi="Arial" w:cs="Arial"/>
          <w:sz w:val="24"/>
          <w:szCs w:val="24"/>
        </w:rPr>
        <w:t>in excess of</w:t>
      </w:r>
      <w:proofErr w:type="gramEnd"/>
      <w:r w:rsidR="004A3CDD">
        <w:rPr>
          <w:rFonts w:ascii="Arial" w:eastAsia="Times New Roman" w:hAnsi="Arial" w:cs="Arial"/>
          <w:sz w:val="24"/>
          <w:szCs w:val="24"/>
        </w:rPr>
        <w:t xml:space="preserve"> three violations in any calendar year</w:t>
      </w:r>
      <w:r>
        <w:rPr>
          <w:rFonts w:ascii="Arial" w:eastAsia="Times New Roman" w:hAnsi="Arial" w:cs="Arial"/>
          <w:sz w:val="24"/>
          <w:szCs w:val="24"/>
        </w:rPr>
        <w:t>.</w:t>
      </w:r>
    </w:p>
    <w:p w14:paraId="5664892C" w14:textId="4154E439" w:rsidR="006561F3" w:rsidRDefault="006561F3" w:rsidP="006561F3">
      <w:pPr>
        <w:shd w:val="clear" w:color="auto" w:fill="FFFFFF"/>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ab/>
      </w:r>
      <w:r w:rsidRPr="004A3CDD">
        <w:rPr>
          <w:rFonts w:ascii="Arial" w:eastAsia="Times New Roman" w:hAnsi="Arial" w:cs="Arial"/>
          <w:sz w:val="24"/>
          <w:szCs w:val="24"/>
        </w:rPr>
        <w:t xml:space="preserve">B. </w:t>
      </w:r>
      <w:r w:rsidR="00C6770F" w:rsidRPr="004A3CDD">
        <w:rPr>
          <w:rFonts w:ascii="Arial" w:eastAsia="Times New Roman" w:hAnsi="Arial" w:cs="Arial"/>
          <w:sz w:val="24"/>
          <w:szCs w:val="24"/>
        </w:rPr>
        <w:t>The tenant(s)</w:t>
      </w:r>
      <w:r w:rsidRPr="004A3CDD">
        <w:rPr>
          <w:rFonts w:ascii="Arial" w:eastAsia="Times New Roman" w:hAnsi="Arial" w:cs="Arial"/>
          <w:sz w:val="24"/>
          <w:szCs w:val="24"/>
        </w:rPr>
        <w:t>:</w:t>
      </w:r>
    </w:p>
    <w:p w14:paraId="3AE49F9B" w14:textId="31C2EFA8" w:rsidR="006561F3" w:rsidRPr="004A3CDD" w:rsidRDefault="004A3CDD" w:rsidP="006561F3">
      <w:pPr>
        <w:shd w:val="clear" w:color="auto" w:fill="FFFFFF"/>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May </w:t>
      </w:r>
      <w:r w:rsidR="006561F3" w:rsidRPr="006561F3">
        <w:rPr>
          <w:rFonts w:ascii="Arial" w:eastAsia="Times New Roman" w:hAnsi="Arial" w:cs="Arial"/>
          <w:sz w:val="24"/>
          <w:szCs w:val="24"/>
        </w:rPr>
        <w:t>utilize the city housing ombuds</w:t>
      </w:r>
      <w:r>
        <w:rPr>
          <w:rFonts w:ascii="Arial" w:eastAsia="Times New Roman" w:hAnsi="Arial" w:cs="Arial"/>
          <w:sz w:val="24"/>
          <w:szCs w:val="24"/>
        </w:rPr>
        <w:t xml:space="preserve"> services</w:t>
      </w:r>
      <w:r w:rsidR="006561F3" w:rsidRPr="006561F3">
        <w:rPr>
          <w:rFonts w:ascii="Arial" w:eastAsia="Times New Roman" w:hAnsi="Arial" w:cs="Arial"/>
          <w:sz w:val="24"/>
          <w:szCs w:val="24"/>
        </w:rPr>
        <w:t xml:space="preserve"> to act as their intermediary</w:t>
      </w:r>
      <w:r w:rsidR="006561F3">
        <w:rPr>
          <w:rFonts w:ascii="Arial" w:eastAsia="Times New Roman" w:hAnsi="Arial" w:cs="Arial"/>
          <w:sz w:val="24"/>
          <w:szCs w:val="24"/>
        </w:rPr>
        <w:t xml:space="preserve"> i</w:t>
      </w:r>
      <w:r w:rsidR="006561F3" w:rsidRPr="006561F3">
        <w:rPr>
          <w:rFonts w:ascii="Arial" w:eastAsia="Times New Roman" w:hAnsi="Arial" w:cs="Arial"/>
          <w:sz w:val="24"/>
          <w:szCs w:val="24"/>
        </w:rPr>
        <w:t>n situations where direct communication by the tenant to the landlord is of concern.</w:t>
      </w:r>
    </w:p>
    <w:p w14:paraId="177BD4F8" w14:textId="2CAF8BC7" w:rsidR="00C909FB" w:rsidRPr="00C32CAD" w:rsidRDefault="00C909FB" w:rsidP="00C909FB">
      <w:pPr>
        <w:shd w:val="clear" w:color="auto" w:fill="FFFFFF"/>
        <w:spacing w:before="100" w:beforeAutospacing="1" w:after="100" w:afterAutospacing="1" w:line="240" w:lineRule="auto"/>
        <w:rPr>
          <w:rFonts w:ascii="Arial" w:eastAsia="Times New Roman" w:hAnsi="Arial" w:cs="Arial"/>
          <w:b/>
          <w:bCs/>
          <w:sz w:val="24"/>
          <w:szCs w:val="24"/>
        </w:rPr>
      </w:pPr>
      <w:r w:rsidRPr="00C32CAD">
        <w:rPr>
          <w:rFonts w:ascii="Arial" w:eastAsia="Times New Roman" w:hAnsi="Arial" w:cs="Arial"/>
          <w:b/>
          <w:bCs/>
          <w:sz w:val="24"/>
          <w:szCs w:val="24"/>
        </w:rPr>
        <w:t>Section 10.</w:t>
      </w:r>
      <w:r>
        <w:rPr>
          <w:rFonts w:ascii="Arial" w:eastAsia="Times New Roman" w:hAnsi="Arial" w:cs="Arial"/>
          <w:b/>
          <w:bCs/>
          <w:sz w:val="24"/>
          <w:szCs w:val="24"/>
        </w:rPr>
        <w:t>57</w:t>
      </w:r>
      <w:r w:rsidRPr="00C32CAD">
        <w:rPr>
          <w:rFonts w:ascii="Arial" w:eastAsia="Times New Roman" w:hAnsi="Arial" w:cs="Arial"/>
          <w:b/>
          <w:bCs/>
          <w:sz w:val="24"/>
          <w:szCs w:val="24"/>
        </w:rPr>
        <w:t>.</w:t>
      </w:r>
      <w:r w:rsidR="00BF5F91">
        <w:rPr>
          <w:rFonts w:ascii="Arial" w:eastAsia="Times New Roman" w:hAnsi="Arial" w:cs="Arial"/>
          <w:b/>
          <w:bCs/>
          <w:sz w:val="24"/>
          <w:szCs w:val="24"/>
        </w:rPr>
        <w:t>10</w:t>
      </w:r>
      <w:r w:rsidR="002A48F3">
        <w:rPr>
          <w:rFonts w:ascii="Arial" w:eastAsia="Times New Roman" w:hAnsi="Arial" w:cs="Arial"/>
          <w:b/>
          <w:bCs/>
          <w:sz w:val="24"/>
          <w:szCs w:val="24"/>
        </w:rPr>
        <w:t>1</w:t>
      </w:r>
      <w:r w:rsidRPr="00C32CAD">
        <w:rPr>
          <w:rFonts w:ascii="Arial" w:eastAsia="Times New Roman" w:hAnsi="Arial" w:cs="Arial"/>
          <w:b/>
          <w:bCs/>
          <w:sz w:val="24"/>
          <w:szCs w:val="24"/>
        </w:rPr>
        <w:tab/>
      </w:r>
      <w:r>
        <w:rPr>
          <w:rFonts w:ascii="Arial" w:eastAsia="Times New Roman" w:hAnsi="Arial" w:cs="Arial"/>
          <w:b/>
          <w:bCs/>
          <w:sz w:val="24"/>
          <w:szCs w:val="24"/>
        </w:rPr>
        <w:t>Portable</w:t>
      </w:r>
      <w:r w:rsidRPr="00C32CAD">
        <w:rPr>
          <w:rFonts w:ascii="Arial" w:eastAsia="Times New Roman" w:hAnsi="Arial" w:cs="Arial"/>
          <w:b/>
          <w:bCs/>
          <w:sz w:val="24"/>
          <w:szCs w:val="24"/>
        </w:rPr>
        <w:t xml:space="preserve"> Background </w:t>
      </w:r>
      <w:r>
        <w:rPr>
          <w:rFonts w:ascii="Arial" w:eastAsia="Times New Roman" w:hAnsi="Arial" w:cs="Arial"/>
          <w:b/>
          <w:bCs/>
          <w:sz w:val="24"/>
          <w:szCs w:val="24"/>
        </w:rPr>
        <w:t xml:space="preserve">and Credit </w:t>
      </w:r>
      <w:r w:rsidRPr="00C32CAD">
        <w:rPr>
          <w:rFonts w:ascii="Arial" w:eastAsia="Times New Roman" w:hAnsi="Arial" w:cs="Arial"/>
          <w:b/>
          <w:bCs/>
          <w:sz w:val="24"/>
          <w:szCs w:val="24"/>
        </w:rPr>
        <w:t>Checks</w:t>
      </w:r>
    </w:p>
    <w:p w14:paraId="04A5ED1D" w14:textId="77777777" w:rsidR="00C909FB" w:rsidRPr="00C32CAD" w:rsidRDefault="00C909FB" w:rsidP="00C909FB">
      <w:pPr>
        <w:pStyle w:val="ListParagraph"/>
        <w:numPr>
          <w:ilvl w:val="0"/>
          <w:numId w:val="2"/>
        </w:numPr>
        <w:shd w:val="clear" w:color="auto" w:fill="FFFFFF"/>
        <w:spacing w:before="100" w:beforeAutospacing="1" w:after="100" w:afterAutospacing="1" w:line="240" w:lineRule="auto"/>
        <w:rPr>
          <w:rFonts w:ascii="Arial" w:eastAsia="Times New Roman" w:hAnsi="Arial" w:cs="Arial"/>
          <w:sz w:val="24"/>
          <w:szCs w:val="24"/>
        </w:rPr>
      </w:pPr>
      <w:r w:rsidRPr="00C32CAD">
        <w:rPr>
          <w:rFonts w:ascii="Arial" w:eastAsia="Times New Roman" w:hAnsi="Arial" w:cs="Arial"/>
          <w:sz w:val="24"/>
          <w:szCs w:val="24"/>
        </w:rPr>
        <w:t>Purpose and Intent.</w:t>
      </w:r>
    </w:p>
    <w:p w14:paraId="6C861BCB" w14:textId="77777777" w:rsidR="00C909FB" w:rsidRPr="00C32CAD" w:rsidRDefault="00C909FB" w:rsidP="00C909FB">
      <w:pPr>
        <w:pStyle w:val="ListParagraph"/>
        <w:numPr>
          <w:ilvl w:val="6"/>
          <w:numId w:val="4"/>
        </w:numPr>
        <w:spacing w:after="0" w:line="240" w:lineRule="auto"/>
        <w:ind w:left="1440"/>
        <w:rPr>
          <w:rFonts w:ascii="Arial" w:hAnsi="Arial" w:cs="Arial"/>
          <w:sz w:val="24"/>
          <w:szCs w:val="24"/>
        </w:rPr>
      </w:pPr>
      <w:r w:rsidRPr="00C32CAD">
        <w:rPr>
          <w:rFonts w:ascii="Arial" w:hAnsi="Arial" w:cs="Arial"/>
          <w:sz w:val="24"/>
          <w:szCs w:val="24"/>
        </w:rPr>
        <w:t>The screening of a prospective tenant's rental history, financial history</w:t>
      </w:r>
      <w:r>
        <w:rPr>
          <w:rFonts w:ascii="Arial" w:hAnsi="Arial" w:cs="Arial"/>
          <w:sz w:val="24"/>
          <w:szCs w:val="24"/>
        </w:rPr>
        <w:t>,</w:t>
      </w:r>
      <w:r w:rsidRPr="00C32CAD">
        <w:rPr>
          <w:rFonts w:ascii="Arial" w:hAnsi="Arial" w:cs="Arial"/>
          <w:sz w:val="24"/>
          <w:szCs w:val="24"/>
        </w:rPr>
        <w:t xml:space="preserve"> and criminal background is a common aspect of renting residential real property. </w:t>
      </w:r>
    </w:p>
    <w:p w14:paraId="6FE525AB" w14:textId="77777777" w:rsidR="00C909FB" w:rsidRPr="00C32CAD" w:rsidRDefault="00C909FB" w:rsidP="00C909FB">
      <w:pPr>
        <w:pStyle w:val="ListParagraph"/>
        <w:numPr>
          <w:ilvl w:val="6"/>
          <w:numId w:val="4"/>
        </w:numPr>
        <w:spacing w:after="0" w:line="240" w:lineRule="auto"/>
        <w:ind w:left="1440"/>
        <w:rPr>
          <w:rFonts w:ascii="Arial" w:hAnsi="Arial" w:cs="Arial"/>
          <w:sz w:val="24"/>
          <w:szCs w:val="24"/>
        </w:rPr>
      </w:pPr>
      <w:r w:rsidRPr="00C32CAD">
        <w:rPr>
          <w:rFonts w:ascii="Arial" w:hAnsi="Arial" w:cs="Arial"/>
          <w:sz w:val="24"/>
          <w:szCs w:val="24"/>
        </w:rPr>
        <w:t>While tenants usually pay a fee associated with this screening each time they apply for a unit, state law requires that fees collected can only cover the actual cost of screenings performed. Multiple applications for rental housing currently require prospective tenants to pay multiple fees which can be burdensome to prospective tenants, especially in a tight rental market, and in any event do not provide any financial benefit to landlords</w:t>
      </w:r>
      <w:r>
        <w:rPr>
          <w:rFonts w:ascii="Arial" w:hAnsi="Arial" w:cs="Arial"/>
          <w:sz w:val="24"/>
          <w:szCs w:val="24"/>
        </w:rPr>
        <w:t xml:space="preserve">. </w:t>
      </w:r>
    </w:p>
    <w:p w14:paraId="44E2F2C1" w14:textId="1E70BC33" w:rsidR="00C909FB" w:rsidRDefault="00C909FB" w:rsidP="00C909FB">
      <w:pPr>
        <w:pStyle w:val="ListParagraph"/>
        <w:numPr>
          <w:ilvl w:val="6"/>
          <w:numId w:val="4"/>
        </w:numPr>
        <w:spacing w:after="0" w:line="240" w:lineRule="auto"/>
        <w:ind w:left="1440"/>
        <w:rPr>
          <w:rFonts w:ascii="Arial" w:hAnsi="Arial" w:cs="Arial"/>
          <w:sz w:val="24"/>
          <w:szCs w:val="24"/>
        </w:rPr>
      </w:pPr>
      <w:r w:rsidRPr="00C32CAD">
        <w:rPr>
          <w:rFonts w:ascii="Arial" w:hAnsi="Arial" w:cs="Arial"/>
          <w:sz w:val="24"/>
          <w:szCs w:val="24"/>
        </w:rPr>
        <w:t>The intent of this section is to ensure landlords get the data they need to make an informed decision about a prospective tenant</w:t>
      </w:r>
      <w:r>
        <w:rPr>
          <w:rFonts w:ascii="Arial" w:hAnsi="Arial" w:cs="Arial"/>
          <w:sz w:val="24"/>
          <w:szCs w:val="24"/>
        </w:rPr>
        <w:t xml:space="preserve"> at no cost to the </w:t>
      </w:r>
      <w:r w:rsidR="004A3CDD">
        <w:rPr>
          <w:rFonts w:ascii="Arial" w:hAnsi="Arial" w:cs="Arial"/>
          <w:sz w:val="24"/>
          <w:szCs w:val="24"/>
        </w:rPr>
        <w:t xml:space="preserve">landlord </w:t>
      </w:r>
      <w:r>
        <w:rPr>
          <w:rFonts w:ascii="Arial" w:hAnsi="Arial" w:cs="Arial"/>
          <w:sz w:val="24"/>
          <w:szCs w:val="24"/>
        </w:rPr>
        <w:t>and in compliance with state law</w:t>
      </w:r>
      <w:r w:rsidRPr="00C32CAD">
        <w:rPr>
          <w:rFonts w:ascii="Arial" w:hAnsi="Arial" w:cs="Arial"/>
          <w:sz w:val="24"/>
          <w:szCs w:val="24"/>
        </w:rPr>
        <w:t xml:space="preserve">, while ensuring that prospective tenants are not unduly burdened by the need to pay multiple background </w:t>
      </w:r>
      <w:r>
        <w:rPr>
          <w:rFonts w:ascii="Arial" w:hAnsi="Arial" w:cs="Arial"/>
          <w:sz w:val="24"/>
          <w:szCs w:val="24"/>
        </w:rPr>
        <w:t xml:space="preserve">and credit </w:t>
      </w:r>
      <w:r w:rsidRPr="00C32CAD">
        <w:rPr>
          <w:rFonts w:ascii="Arial" w:hAnsi="Arial" w:cs="Arial"/>
          <w:sz w:val="24"/>
          <w:szCs w:val="24"/>
        </w:rPr>
        <w:t>check fees</w:t>
      </w:r>
      <w:r>
        <w:rPr>
          <w:rFonts w:ascii="Arial" w:hAnsi="Arial" w:cs="Arial"/>
          <w:sz w:val="24"/>
          <w:szCs w:val="24"/>
        </w:rPr>
        <w:t>.</w:t>
      </w:r>
      <w:r w:rsidRPr="00C32CAD">
        <w:rPr>
          <w:rFonts w:ascii="Arial" w:hAnsi="Arial" w:cs="Arial"/>
          <w:sz w:val="24"/>
          <w:szCs w:val="24"/>
        </w:rPr>
        <w:t xml:space="preserve">   </w:t>
      </w:r>
    </w:p>
    <w:p w14:paraId="5187A3AA" w14:textId="65F0C4E5" w:rsidR="00C909FB" w:rsidRPr="00A26667" w:rsidRDefault="004A3CDD" w:rsidP="00A26667">
      <w:pPr>
        <w:spacing w:after="0" w:line="240" w:lineRule="auto"/>
        <w:rPr>
          <w:rFonts w:ascii="Arial" w:hAnsi="Arial" w:cs="Arial"/>
          <w:sz w:val="24"/>
          <w:szCs w:val="24"/>
        </w:rPr>
      </w:pPr>
      <w:r w:rsidRPr="00A26667">
        <w:rPr>
          <w:rFonts w:ascii="Arial" w:eastAsia="Times New Roman" w:hAnsi="Arial" w:cs="Arial"/>
          <w:sz w:val="24"/>
          <w:szCs w:val="24"/>
        </w:rPr>
        <w:t xml:space="preserve">B. </w:t>
      </w:r>
      <w:r w:rsidR="00C909FB" w:rsidRPr="00A26667">
        <w:rPr>
          <w:rFonts w:ascii="Arial" w:eastAsia="Times New Roman" w:hAnsi="Arial" w:cs="Arial"/>
          <w:sz w:val="24"/>
          <w:szCs w:val="24"/>
        </w:rPr>
        <w:t>Portable background and credit checks program.</w:t>
      </w:r>
    </w:p>
    <w:p w14:paraId="5B9E8A85" w14:textId="77777777" w:rsidR="00C909FB" w:rsidRPr="00C32CAD" w:rsidRDefault="00C909FB" w:rsidP="004A3CDD">
      <w:pPr>
        <w:pStyle w:val="ListParagraph"/>
        <w:numPr>
          <w:ilvl w:val="1"/>
          <w:numId w:val="71"/>
        </w:numPr>
        <w:shd w:val="clear" w:color="auto" w:fill="FFFFFF"/>
        <w:spacing w:before="100" w:beforeAutospacing="1" w:after="100" w:afterAutospacing="1" w:line="240" w:lineRule="auto"/>
        <w:rPr>
          <w:rFonts w:ascii="Arial" w:eastAsia="Times New Roman" w:hAnsi="Arial" w:cs="Arial"/>
          <w:sz w:val="24"/>
          <w:szCs w:val="24"/>
        </w:rPr>
      </w:pPr>
      <w:r w:rsidRPr="00C32CAD">
        <w:rPr>
          <w:rFonts w:ascii="Arial" w:hAnsi="Arial" w:cs="Arial"/>
          <w:sz w:val="24"/>
          <w:szCs w:val="24"/>
        </w:rPr>
        <w:t xml:space="preserve">No later than one hundred twenty (120) days from the effective date of this section, the City of Spokane’s department of neighborhood services and code enforcement shall publish a request for qualifications (“RFQ”) from organizations that have the capability to provide certified universal background </w:t>
      </w:r>
      <w:r>
        <w:rPr>
          <w:rFonts w:ascii="Arial" w:hAnsi="Arial" w:cs="Arial"/>
          <w:sz w:val="24"/>
          <w:szCs w:val="24"/>
        </w:rPr>
        <w:t xml:space="preserve">and credit </w:t>
      </w:r>
      <w:r w:rsidRPr="00C32CAD">
        <w:rPr>
          <w:rFonts w:ascii="Arial" w:hAnsi="Arial" w:cs="Arial"/>
          <w:sz w:val="24"/>
          <w:szCs w:val="24"/>
        </w:rPr>
        <w:t>checks.</w:t>
      </w:r>
    </w:p>
    <w:p w14:paraId="6C350161" w14:textId="77777777" w:rsidR="00C909FB" w:rsidRPr="00C32CAD" w:rsidRDefault="00C909FB" w:rsidP="004A3CDD">
      <w:pPr>
        <w:pStyle w:val="ListParagraph"/>
        <w:numPr>
          <w:ilvl w:val="1"/>
          <w:numId w:val="71"/>
        </w:numPr>
        <w:shd w:val="clear" w:color="auto" w:fill="FFFFFF"/>
        <w:spacing w:before="100" w:beforeAutospacing="1" w:after="100" w:afterAutospacing="1" w:line="240" w:lineRule="auto"/>
        <w:rPr>
          <w:rFonts w:ascii="Arial" w:eastAsia="Times New Roman" w:hAnsi="Arial" w:cs="Arial"/>
          <w:sz w:val="24"/>
          <w:szCs w:val="24"/>
        </w:rPr>
      </w:pPr>
      <w:r w:rsidRPr="00C32CAD">
        <w:rPr>
          <w:rFonts w:ascii="Arial" w:hAnsi="Arial" w:cs="Arial"/>
          <w:sz w:val="24"/>
          <w:szCs w:val="24"/>
        </w:rPr>
        <w:t xml:space="preserve">The content of the report </w:t>
      </w:r>
      <w:r>
        <w:rPr>
          <w:rFonts w:ascii="Arial" w:hAnsi="Arial" w:cs="Arial"/>
          <w:sz w:val="24"/>
          <w:szCs w:val="24"/>
        </w:rPr>
        <w:t xml:space="preserve">must comply with state and federal laws and housing requirements and </w:t>
      </w:r>
      <w:r w:rsidRPr="00C32CAD">
        <w:rPr>
          <w:rFonts w:ascii="Arial" w:hAnsi="Arial" w:cs="Arial"/>
          <w:sz w:val="24"/>
          <w:szCs w:val="24"/>
        </w:rPr>
        <w:t xml:space="preserve">would be decided by the Spokane </w:t>
      </w:r>
      <w:r>
        <w:rPr>
          <w:rFonts w:ascii="Arial" w:hAnsi="Arial" w:cs="Arial"/>
          <w:sz w:val="24"/>
          <w:szCs w:val="24"/>
        </w:rPr>
        <w:t xml:space="preserve">City Council </w:t>
      </w:r>
      <w:r w:rsidRPr="00C32CAD">
        <w:rPr>
          <w:rFonts w:ascii="Arial" w:hAnsi="Arial" w:cs="Arial"/>
          <w:sz w:val="24"/>
          <w:szCs w:val="24"/>
        </w:rPr>
        <w:t xml:space="preserve">upon the recommendation of an advisory group that </w:t>
      </w:r>
      <w:r>
        <w:rPr>
          <w:rFonts w:ascii="Arial" w:hAnsi="Arial" w:cs="Arial"/>
          <w:sz w:val="24"/>
          <w:szCs w:val="24"/>
        </w:rPr>
        <w:t>must</w:t>
      </w:r>
      <w:r w:rsidRPr="00C32CAD">
        <w:rPr>
          <w:rFonts w:ascii="Arial" w:hAnsi="Arial" w:cs="Arial"/>
          <w:sz w:val="24"/>
          <w:szCs w:val="24"/>
        </w:rPr>
        <w:t xml:space="preserve"> include representatives from the landlord, </w:t>
      </w:r>
      <w:proofErr w:type="gramStart"/>
      <w:r w:rsidRPr="00C32CAD">
        <w:rPr>
          <w:rFonts w:ascii="Arial" w:hAnsi="Arial" w:cs="Arial"/>
          <w:sz w:val="24"/>
          <w:szCs w:val="24"/>
        </w:rPr>
        <w:t>tenant</w:t>
      </w:r>
      <w:proofErr w:type="gramEnd"/>
      <w:r w:rsidRPr="00C32CAD">
        <w:rPr>
          <w:rFonts w:ascii="Arial" w:hAnsi="Arial" w:cs="Arial"/>
          <w:sz w:val="24"/>
          <w:szCs w:val="24"/>
        </w:rPr>
        <w:t xml:space="preserve"> and social services housing organizations.</w:t>
      </w:r>
    </w:p>
    <w:p w14:paraId="4882EA1D" w14:textId="77777777" w:rsidR="00C909FB" w:rsidRPr="00C32CAD" w:rsidRDefault="00C909FB" w:rsidP="004A3CDD">
      <w:pPr>
        <w:pStyle w:val="ListParagraph"/>
        <w:numPr>
          <w:ilvl w:val="1"/>
          <w:numId w:val="71"/>
        </w:numPr>
        <w:shd w:val="clear" w:color="auto" w:fill="FFFFFF"/>
        <w:spacing w:before="100" w:beforeAutospacing="1" w:after="100" w:afterAutospacing="1" w:line="240" w:lineRule="auto"/>
        <w:rPr>
          <w:rFonts w:ascii="Arial" w:eastAsia="Times New Roman" w:hAnsi="Arial" w:cs="Arial"/>
          <w:sz w:val="24"/>
          <w:szCs w:val="24"/>
        </w:rPr>
      </w:pPr>
      <w:r w:rsidRPr="00C32CAD">
        <w:rPr>
          <w:rFonts w:ascii="Arial" w:hAnsi="Arial" w:cs="Arial"/>
          <w:sz w:val="24"/>
          <w:szCs w:val="24"/>
        </w:rPr>
        <w:t xml:space="preserve">All </w:t>
      </w:r>
      <w:r>
        <w:rPr>
          <w:rFonts w:ascii="Arial" w:hAnsi="Arial" w:cs="Arial"/>
          <w:sz w:val="24"/>
          <w:szCs w:val="24"/>
        </w:rPr>
        <w:t>portable</w:t>
      </w:r>
      <w:r w:rsidRPr="00C32CAD">
        <w:rPr>
          <w:rFonts w:ascii="Arial" w:hAnsi="Arial" w:cs="Arial"/>
          <w:sz w:val="24"/>
          <w:szCs w:val="24"/>
        </w:rPr>
        <w:t xml:space="preserve"> background </w:t>
      </w:r>
      <w:r>
        <w:rPr>
          <w:rFonts w:ascii="Arial" w:hAnsi="Arial" w:cs="Arial"/>
          <w:sz w:val="24"/>
          <w:szCs w:val="24"/>
        </w:rPr>
        <w:t xml:space="preserve">and credit </w:t>
      </w:r>
      <w:r w:rsidRPr="00C32CAD">
        <w:rPr>
          <w:rFonts w:ascii="Arial" w:hAnsi="Arial" w:cs="Arial"/>
          <w:sz w:val="24"/>
          <w:szCs w:val="24"/>
        </w:rPr>
        <w:t xml:space="preserve">checks conducted under this section shall be valid for </w:t>
      </w:r>
      <w:r>
        <w:rPr>
          <w:rFonts w:ascii="Arial" w:hAnsi="Arial" w:cs="Arial"/>
          <w:sz w:val="24"/>
          <w:szCs w:val="24"/>
        </w:rPr>
        <w:t>ninety</w:t>
      </w:r>
      <w:r w:rsidRPr="00C32CAD">
        <w:rPr>
          <w:rFonts w:ascii="Arial" w:hAnsi="Arial" w:cs="Arial"/>
          <w:sz w:val="24"/>
          <w:szCs w:val="24"/>
        </w:rPr>
        <w:t xml:space="preserve"> (</w:t>
      </w:r>
      <w:r>
        <w:rPr>
          <w:rFonts w:ascii="Arial" w:hAnsi="Arial" w:cs="Arial"/>
          <w:sz w:val="24"/>
          <w:szCs w:val="24"/>
        </w:rPr>
        <w:t>9</w:t>
      </w:r>
      <w:r w:rsidRPr="00C32CAD">
        <w:rPr>
          <w:rFonts w:ascii="Arial" w:hAnsi="Arial" w:cs="Arial"/>
          <w:sz w:val="24"/>
          <w:szCs w:val="24"/>
        </w:rPr>
        <w:t xml:space="preserve">0) days from the date of issuance, and, beginning on January 1, 2024, and except as otherwise provided in this section, all landlords renting residential real property located in Spokane shall be required to accept </w:t>
      </w:r>
      <w:r>
        <w:rPr>
          <w:rFonts w:ascii="Arial" w:hAnsi="Arial" w:cs="Arial"/>
          <w:sz w:val="24"/>
          <w:szCs w:val="24"/>
        </w:rPr>
        <w:t>a timely</w:t>
      </w:r>
      <w:r w:rsidRPr="00C32CAD">
        <w:rPr>
          <w:rFonts w:ascii="Arial" w:hAnsi="Arial" w:cs="Arial"/>
          <w:sz w:val="24"/>
          <w:szCs w:val="24"/>
        </w:rPr>
        <w:t xml:space="preserve"> </w:t>
      </w:r>
      <w:r>
        <w:rPr>
          <w:rFonts w:ascii="Arial" w:hAnsi="Arial" w:cs="Arial"/>
          <w:sz w:val="24"/>
          <w:szCs w:val="24"/>
        </w:rPr>
        <w:t>portable</w:t>
      </w:r>
      <w:r w:rsidRPr="00C32CAD">
        <w:rPr>
          <w:rFonts w:ascii="Arial" w:hAnsi="Arial" w:cs="Arial"/>
          <w:sz w:val="24"/>
          <w:szCs w:val="24"/>
        </w:rPr>
        <w:t xml:space="preserve"> background </w:t>
      </w:r>
      <w:r>
        <w:rPr>
          <w:rFonts w:ascii="Arial" w:hAnsi="Arial" w:cs="Arial"/>
          <w:sz w:val="24"/>
          <w:szCs w:val="24"/>
        </w:rPr>
        <w:t xml:space="preserve">and credit </w:t>
      </w:r>
      <w:r w:rsidRPr="00C32CAD">
        <w:rPr>
          <w:rFonts w:ascii="Arial" w:hAnsi="Arial" w:cs="Arial"/>
          <w:sz w:val="24"/>
          <w:szCs w:val="24"/>
        </w:rPr>
        <w:t>check report when making decisions concerning whether to rent to a prospective tenant.</w:t>
      </w:r>
    </w:p>
    <w:p w14:paraId="615C2862" w14:textId="77777777" w:rsidR="00C909FB" w:rsidRPr="00C32CAD" w:rsidRDefault="00C909FB" w:rsidP="004A3CDD">
      <w:pPr>
        <w:pStyle w:val="ListParagraph"/>
        <w:numPr>
          <w:ilvl w:val="1"/>
          <w:numId w:val="71"/>
        </w:numPr>
        <w:shd w:val="clear" w:color="auto" w:fill="FFFFFF"/>
        <w:spacing w:before="100" w:beforeAutospacing="1" w:after="100" w:afterAutospacing="1" w:line="240" w:lineRule="auto"/>
        <w:rPr>
          <w:rFonts w:ascii="Arial" w:eastAsia="Times New Roman" w:hAnsi="Arial" w:cs="Arial"/>
          <w:sz w:val="24"/>
          <w:szCs w:val="24"/>
        </w:rPr>
      </w:pPr>
      <w:r w:rsidRPr="00C32CAD">
        <w:rPr>
          <w:rFonts w:ascii="Arial" w:hAnsi="Arial" w:cs="Arial"/>
          <w:sz w:val="24"/>
          <w:szCs w:val="24"/>
        </w:rPr>
        <w:t xml:space="preserve">Prospective tenants are responsible for paying the fee for the </w:t>
      </w:r>
      <w:r>
        <w:rPr>
          <w:rFonts w:ascii="Arial" w:hAnsi="Arial" w:cs="Arial"/>
          <w:sz w:val="24"/>
          <w:szCs w:val="24"/>
        </w:rPr>
        <w:t>portable</w:t>
      </w:r>
      <w:r w:rsidRPr="00C32CAD">
        <w:rPr>
          <w:rFonts w:ascii="Arial" w:hAnsi="Arial" w:cs="Arial"/>
          <w:sz w:val="24"/>
          <w:szCs w:val="24"/>
        </w:rPr>
        <w:t xml:space="preserve"> background </w:t>
      </w:r>
      <w:r>
        <w:rPr>
          <w:rFonts w:ascii="Arial" w:hAnsi="Arial" w:cs="Arial"/>
          <w:sz w:val="24"/>
          <w:szCs w:val="24"/>
        </w:rPr>
        <w:t xml:space="preserve">and credit </w:t>
      </w:r>
      <w:r w:rsidRPr="00C32CAD">
        <w:rPr>
          <w:rFonts w:ascii="Arial" w:hAnsi="Arial" w:cs="Arial"/>
          <w:sz w:val="24"/>
          <w:szCs w:val="24"/>
        </w:rPr>
        <w:t>check</w:t>
      </w:r>
      <w:r>
        <w:rPr>
          <w:rFonts w:ascii="Arial" w:hAnsi="Arial" w:cs="Arial"/>
          <w:sz w:val="24"/>
          <w:szCs w:val="24"/>
        </w:rPr>
        <w:t xml:space="preserve"> and landlords cannot be charged for it</w:t>
      </w:r>
      <w:r w:rsidRPr="00C32CAD">
        <w:rPr>
          <w:rFonts w:ascii="Arial" w:hAnsi="Arial" w:cs="Arial"/>
          <w:sz w:val="24"/>
          <w:szCs w:val="24"/>
        </w:rPr>
        <w:t xml:space="preserve">. </w:t>
      </w:r>
    </w:p>
    <w:p w14:paraId="27862D3E" w14:textId="77777777" w:rsidR="00C909FB" w:rsidRPr="004E5536" w:rsidRDefault="00C909FB" w:rsidP="004A3CDD">
      <w:pPr>
        <w:pStyle w:val="ListParagraph"/>
        <w:numPr>
          <w:ilvl w:val="1"/>
          <w:numId w:val="71"/>
        </w:numPr>
        <w:shd w:val="clear" w:color="auto" w:fill="FFFFFF"/>
        <w:spacing w:before="100" w:beforeAutospacing="1" w:after="100" w:afterAutospacing="1" w:line="240" w:lineRule="auto"/>
        <w:rPr>
          <w:rFonts w:ascii="Arial" w:eastAsia="Times New Roman" w:hAnsi="Arial" w:cs="Arial"/>
          <w:sz w:val="24"/>
          <w:szCs w:val="24"/>
        </w:rPr>
      </w:pPr>
      <w:r w:rsidRPr="00C32CAD">
        <w:rPr>
          <w:rFonts w:ascii="Arial" w:hAnsi="Arial" w:cs="Arial"/>
          <w:sz w:val="24"/>
          <w:szCs w:val="24"/>
        </w:rPr>
        <w:lastRenderedPageBreak/>
        <w:t>Notwithstanding the remainder of this section, landlords may use a</w:t>
      </w:r>
      <w:r>
        <w:rPr>
          <w:rFonts w:ascii="Arial" w:hAnsi="Arial" w:cs="Arial"/>
          <w:sz w:val="24"/>
          <w:szCs w:val="24"/>
        </w:rPr>
        <w:t xml:space="preserve"> second</w:t>
      </w:r>
      <w:r w:rsidRPr="00C32CAD">
        <w:rPr>
          <w:rFonts w:ascii="Arial" w:hAnsi="Arial" w:cs="Arial"/>
          <w:sz w:val="24"/>
          <w:szCs w:val="24"/>
        </w:rPr>
        <w:t xml:space="preserve"> background </w:t>
      </w:r>
      <w:r>
        <w:rPr>
          <w:rFonts w:ascii="Arial" w:hAnsi="Arial" w:cs="Arial"/>
          <w:sz w:val="24"/>
          <w:szCs w:val="24"/>
        </w:rPr>
        <w:t xml:space="preserve">and credit </w:t>
      </w:r>
      <w:r w:rsidRPr="00C32CAD">
        <w:rPr>
          <w:rFonts w:ascii="Arial" w:hAnsi="Arial" w:cs="Arial"/>
          <w:sz w:val="24"/>
          <w:szCs w:val="24"/>
        </w:rPr>
        <w:t xml:space="preserve">screening service other than the </w:t>
      </w:r>
      <w:r>
        <w:rPr>
          <w:rFonts w:ascii="Arial" w:hAnsi="Arial" w:cs="Arial"/>
          <w:sz w:val="24"/>
          <w:szCs w:val="24"/>
        </w:rPr>
        <w:t>portable</w:t>
      </w:r>
      <w:r w:rsidRPr="00C32CAD">
        <w:rPr>
          <w:rFonts w:ascii="Arial" w:hAnsi="Arial" w:cs="Arial"/>
          <w:sz w:val="24"/>
          <w:szCs w:val="24"/>
        </w:rPr>
        <w:t xml:space="preserve"> background</w:t>
      </w:r>
      <w:r>
        <w:rPr>
          <w:rFonts w:ascii="Arial" w:hAnsi="Arial" w:cs="Arial"/>
          <w:sz w:val="24"/>
          <w:szCs w:val="24"/>
        </w:rPr>
        <w:t xml:space="preserve"> and credit</w:t>
      </w:r>
      <w:r w:rsidRPr="00C32CAD">
        <w:rPr>
          <w:rFonts w:ascii="Arial" w:hAnsi="Arial" w:cs="Arial"/>
          <w:sz w:val="24"/>
          <w:szCs w:val="24"/>
        </w:rPr>
        <w:t xml:space="preserve"> check service established by this </w:t>
      </w:r>
      <w:proofErr w:type="gramStart"/>
      <w:r w:rsidRPr="00C32CAD">
        <w:rPr>
          <w:rFonts w:ascii="Arial" w:hAnsi="Arial" w:cs="Arial"/>
          <w:sz w:val="24"/>
          <w:szCs w:val="24"/>
        </w:rPr>
        <w:t>section, but</w:t>
      </w:r>
      <w:proofErr w:type="gramEnd"/>
      <w:r w:rsidRPr="00C32CAD">
        <w:rPr>
          <w:rFonts w:ascii="Arial" w:hAnsi="Arial" w:cs="Arial"/>
          <w:sz w:val="24"/>
          <w:szCs w:val="24"/>
        </w:rPr>
        <w:t xml:space="preserve"> shall not impose any </w:t>
      </w:r>
      <w:r>
        <w:rPr>
          <w:rFonts w:ascii="Arial" w:hAnsi="Arial" w:cs="Arial"/>
          <w:sz w:val="24"/>
          <w:szCs w:val="24"/>
        </w:rPr>
        <w:t xml:space="preserve">additional </w:t>
      </w:r>
      <w:r w:rsidRPr="00C32CAD">
        <w:rPr>
          <w:rFonts w:ascii="Arial" w:hAnsi="Arial" w:cs="Arial"/>
          <w:sz w:val="24"/>
          <w:szCs w:val="24"/>
        </w:rPr>
        <w:t xml:space="preserve">fee on a prospective tenant for </w:t>
      </w:r>
      <w:r>
        <w:rPr>
          <w:rFonts w:ascii="Arial" w:hAnsi="Arial" w:cs="Arial"/>
          <w:sz w:val="24"/>
          <w:szCs w:val="24"/>
        </w:rPr>
        <w:t>conducting a second check</w:t>
      </w:r>
      <w:r w:rsidRPr="00C32CAD">
        <w:rPr>
          <w:rFonts w:ascii="Arial" w:hAnsi="Arial" w:cs="Arial"/>
          <w:sz w:val="24"/>
          <w:szCs w:val="24"/>
        </w:rPr>
        <w:t xml:space="preserve">. </w:t>
      </w:r>
    </w:p>
    <w:p w14:paraId="61825DBE" w14:textId="77777777" w:rsidR="00C909FB" w:rsidRPr="00C32CAD" w:rsidRDefault="00C909FB" w:rsidP="004A3CDD">
      <w:pPr>
        <w:pStyle w:val="ListParagraph"/>
        <w:numPr>
          <w:ilvl w:val="1"/>
          <w:numId w:val="71"/>
        </w:numPr>
        <w:shd w:val="clear" w:color="auto" w:fill="FFFFFF"/>
        <w:spacing w:before="100" w:beforeAutospacing="1" w:after="100" w:afterAutospacing="1" w:line="240" w:lineRule="auto"/>
        <w:rPr>
          <w:rFonts w:ascii="Arial" w:eastAsia="Times New Roman" w:hAnsi="Arial" w:cs="Arial"/>
          <w:sz w:val="24"/>
          <w:szCs w:val="24"/>
        </w:rPr>
      </w:pPr>
      <w:r>
        <w:rPr>
          <w:rFonts w:ascii="Arial" w:hAnsi="Arial" w:cs="Arial"/>
          <w:sz w:val="24"/>
          <w:szCs w:val="24"/>
        </w:rPr>
        <w:t xml:space="preserve">Nothing in this section restricts a landlord from asking a prospective tenant about their criminal, </w:t>
      </w:r>
      <w:proofErr w:type="gramStart"/>
      <w:r>
        <w:rPr>
          <w:rFonts w:ascii="Arial" w:hAnsi="Arial" w:cs="Arial"/>
          <w:sz w:val="24"/>
          <w:szCs w:val="24"/>
        </w:rPr>
        <w:t>credit</w:t>
      </w:r>
      <w:proofErr w:type="gramEnd"/>
      <w:r>
        <w:rPr>
          <w:rFonts w:ascii="Arial" w:hAnsi="Arial" w:cs="Arial"/>
          <w:sz w:val="24"/>
          <w:szCs w:val="24"/>
        </w:rPr>
        <w:t xml:space="preserve"> or rental history, or making a decision on whether or not to rent to an individual based on that history.</w:t>
      </w:r>
    </w:p>
    <w:p w14:paraId="61532108" w14:textId="2237ED81" w:rsidR="00C909FB" w:rsidRPr="00C32CAD" w:rsidRDefault="00C909FB" w:rsidP="00C909FB">
      <w:pPr>
        <w:shd w:val="clear" w:color="auto" w:fill="FFFFFF"/>
        <w:spacing w:before="100" w:beforeAutospacing="1" w:after="100" w:afterAutospacing="1" w:line="240" w:lineRule="auto"/>
        <w:rPr>
          <w:rFonts w:ascii="Arial" w:eastAsia="Times New Roman" w:hAnsi="Arial" w:cs="Arial"/>
          <w:b/>
          <w:bCs/>
          <w:sz w:val="24"/>
          <w:szCs w:val="24"/>
        </w:rPr>
      </w:pPr>
      <w:r w:rsidRPr="00C32CAD">
        <w:rPr>
          <w:rFonts w:ascii="Arial" w:eastAsia="Times New Roman" w:hAnsi="Arial" w:cs="Arial"/>
          <w:b/>
          <w:bCs/>
          <w:sz w:val="24"/>
          <w:szCs w:val="24"/>
        </w:rPr>
        <w:t>Section 10.</w:t>
      </w:r>
      <w:r>
        <w:rPr>
          <w:rFonts w:ascii="Arial" w:eastAsia="Times New Roman" w:hAnsi="Arial" w:cs="Arial"/>
          <w:b/>
          <w:bCs/>
          <w:sz w:val="24"/>
          <w:szCs w:val="24"/>
        </w:rPr>
        <w:t>57</w:t>
      </w:r>
      <w:r w:rsidRPr="00C32CAD">
        <w:rPr>
          <w:rFonts w:ascii="Arial" w:eastAsia="Times New Roman" w:hAnsi="Arial" w:cs="Arial"/>
          <w:b/>
          <w:bCs/>
          <w:sz w:val="24"/>
          <w:szCs w:val="24"/>
        </w:rPr>
        <w:t>.</w:t>
      </w:r>
      <w:r w:rsidR="002A48F3">
        <w:rPr>
          <w:rFonts w:ascii="Arial" w:eastAsia="Times New Roman" w:hAnsi="Arial" w:cs="Arial"/>
          <w:b/>
          <w:bCs/>
          <w:sz w:val="24"/>
          <w:szCs w:val="24"/>
        </w:rPr>
        <w:t>102</w:t>
      </w:r>
      <w:r w:rsidRPr="00C32CAD">
        <w:rPr>
          <w:rFonts w:ascii="Arial" w:eastAsia="Times New Roman" w:hAnsi="Arial" w:cs="Arial"/>
          <w:b/>
          <w:bCs/>
          <w:sz w:val="24"/>
          <w:szCs w:val="24"/>
        </w:rPr>
        <w:tab/>
        <w:t xml:space="preserve">Residential </w:t>
      </w:r>
      <w:r w:rsidR="004A3CDD">
        <w:rPr>
          <w:rFonts w:ascii="Arial" w:eastAsia="Times New Roman" w:hAnsi="Arial" w:cs="Arial"/>
          <w:b/>
          <w:bCs/>
          <w:sz w:val="24"/>
          <w:szCs w:val="24"/>
        </w:rPr>
        <w:t>R</w:t>
      </w:r>
      <w:r w:rsidRPr="00C32CAD">
        <w:rPr>
          <w:rFonts w:ascii="Arial" w:eastAsia="Times New Roman" w:hAnsi="Arial" w:cs="Arial"/>
          <w:b/>
          <w:bCs/>
          <w:sz w:val="24"/>
          <w:szCs w:val="24"/>
        </w:rPr>
        <w:t xml:space="preserve">ental </w:t>
      </w:r>
      <w:r w:rsidR="004A3CDD">
        <w:rPr>
          <w:rFonts w:ascii="Arial" w:eastAsia="Times New Roman" w:hAnsi="Arial" w:cs="Arial"/>
          <w:b/>
          <w:bCs/>
          <w:sz w:val="24"/>
          <w:szCs w:val="24"/>
        </w:rPr>
        <w:t>P</w:t>
      </w:r>
      <w:r w:rsidRPr="00C32CAD">
        <w:rPr>
          <w:rFonts w:ascii="Arial" w:eastAsia="Times New Roman" w:hAnsi="Arial" w:cs="Arial"/>
          <w:b/>
          <w:bCs/>
          <w:sz w:val="24"/>
          <w:szCs w:val="24"/>
        </w:rPr>
        <w:t xml:space="preserve">roperty </w:t>
      </w:r>
      <w:r w:rsidR="004A3CDD">
        <w:rPr>
          <w:rFonts w:ascii="Arial" w:eastAsia="Times New Roman" w:hAnsi="Arial" w:cs="Arial"/>
          <w:b/>
          <w:bCs/>
          <w:sz w:val="24"/>
          <w:szCs w:val="24"/>
        </w:rPr>
        <w:t>M</w:t>
      </w:r>
      <w:r w:rsidRPr="00C32CAD">
        <w:rPr>
          <w:rFonts w:ascii="Arial" w:eastAsia="Times New Roman" w:hAnsi="Arial" w:cs="Arial"/>
          <w:b/>
          <w:bCs/>
          <w:sz w:val="24"/>
          <w:szCs w:val="24"/>
        </w:rPr>
        <w:t xml:space="preserve">itigation </w:t>
      </w:r>
      <w:r w:rsidR="004A3CDD">
        <w:rPr>
          <w:rFonts w:ascii="Arial" w:eastAsia="Times New Roman" w:hAnsi="Arial" w:cs="Arial"/>
          <w:b/>
          <w:bCs/>
          <w:sz w:val="24"/>
          <w:szCs w:val="24"/>
        </w:rPr>
        <w:t>Program</w:t>
      </w:r>
      <w:r w:rsidRPr="00C32CAD">
        <w:rPr>
          <w:rFonts w:ascii="Arial" w:eastAsia="Times New Roman" w:hAnsi="Arial" w:cs="Arial"/>
          <w:b/>
          <w:bCs/>
          <w:sz w:val="24"/>
          <w:szCs w:val="24"/>
        </w:rPr>
        <w:t>.</w:t>
      </w:r>
    </w:p>
    <w:p w14:paraId="4D271608" w14:textId="569F41DB" w:rsidR="00C909FB" w:rsidRDefault="00C909FB" w:rsidP="00C909FB">
      <w:pPr>
        <w:pStyle w:val="ListParagraph"/>
        <w:numPr>
          <w:ilvl w:val="0"/>
          <w:numId w:val="12"/>
        </w:numPr>
        <w:shd w:val="clear" w:color="auto" w:fill="FFFFFF"/>
        <w:spacing w:before="100" w:beforeAutospacing="1" w:after="100" w:afterAutospacing="1" w:line="240" w:lineRule="auto"/>
        <w:rPr>
          <w:rFonts w:ascii="Arial" w:eastAsia="Times New Roman" w:hAnsi="Arial" w:cs="Arial"/>
          <w:sz w:val="24"/>
          <w:szCs w:val="24"/>
        </w:rPr>
      </w:pPr>
      <w:r w:rsidRPr="00C32CAD">
        <w:rPr>
          <w:rFonts w:ascii="Arial" w:eastAsia="Times New Roman" w:hAnsi="Arial" w:cs="Arial"/>
          <w:sz w:val="24"/>
          <w:szCs w:val="24"/>
        </w:rPr>
        <w:t>The department of code enforcement shall operate a rental property mitigation program, which is intended to assist in the repair of residential rental properties that are damaged during a tenancy</w:t>
      </w:r>
      <w:r>
        <w:rPr>
          <w:rFonts w:ascii="Arial" w:eastAsia="Times New Roman" w:hAnsi="Arial" w:cs="Arial"/>
          <w:sz w:val="24"/>
          <w:szCs w:val="24"/>
        </w:rPr>
        <w:t xml:space="preserve"> where a government or nonprofit operated program, that provides housing support to </w:t>
      </w:r>
      <w:proofErr w:type="gramStart"/>
      <w:r>
        <w:rPr>
          <w:rFonts w:ascii="Arial" w:eastAsia="Times New Roman" w:hAnsi="Arial" w:cs="Arial"/>
          <w:sz w:val="24"/>
          <w:szCs w:val="24"/>
        </w:rPr>
        <w:t>low income</w:t>
      </w:r>
      <w:proofErr w:type="gramEnd"/>
      <w:r>
        <w:rPr>
          <w:rFonts w:ascii="Arial" w:eastAsia="Times New Roman" w:hAnsi="Arial" w:cs="Arial"/>
          <w:sz w:val="24"/>
          <w:szCs w:val="24"/>
        </w:rPr>
        <w:t xml:space="preserve"> individuals, referred the tenant to the landlord or provided a portion of their rent or damage deposit</w:t>
      </w:r>
      <w:r w:rsidRPr="00C32CAD">
        <w:rPr>
          <w:rFonts w:ascii="Arial" w:eastAsia="Times New Roman" w:hAnsi="Arial" w:cs="Arial"/>
          <w:sz w:val="24"/>
          <w:szCs w:val="24"/>
        </w:rPr>
        <w:t>, and through no fault of the landlord.</w:t>
      </w:r>
    </w:p>
    <w:p w14:paraId="6F8520D9" w14:textId="77777777" w:rsidR="00C909FB" w:rsidRPr="00C32CAD" w:rsidRDefault="00C909FB" w:rsidP="00C909FB">
      <w:pPr>
        <w:pStyle w:val="ListParagraph"/>
        <w:shd w:val="clear" w:color="auto" w:fill="FFFFFF"/>
        <w:spacing w:before="100" w:beforeAutospacing="1" w:after="100" w:afterAutospacing="1" w:line="240" w:lineRule="auto"/>
        <w:rPr>
          <w:rFonts w:ascii="Arial" w:eastAsia="Times New Roman" w:hAnsi="Arial" w:cs="Arial"/>
          <w:sz w:val="24"/>
          <w:szCs w:val="24"/>
        </w:rPr>
      </w:pPr>
    </w:p>
    <w:p w14:paraId="614A0CE8" w14:textId="6A60CDDA" w:rsidR="00C909FB" w:rsidRPr="005C7EB7" w:rsidRDefault="00C909FB" w:rsidP="005C7EB7">
      <w:pPr>
        <w:pStyle w:val="ListParagraph"/>
        <w:numPr>
          <w:ilvl w:val="0"/>
          <w:numId w:val="12"/>
        </w:numPr>
        <w:shd w:val="clear" w:color="auto" w:fill="FFFFFF"/>
        <w:spacing w:before="100" w:beforeAutospacing="1" w:after="120" w:line="259" w:lineRule="auto"/>
        <w:rPr>
          <w:rFonts w:ascii="Arial" w:eastAsia="Times New Roman" w:hAnsi="Arial" w:cs="Arial"/>
          <w:sz w:val="24"/>
          <w:szCs w:val="24"/>
        </w:rPr>
      </w:pPr>
      <w:r w:rsidRPr="005C7EB7">
        <w:rPr>
          <w:rFonts w:ascii="Arial" w:eastAsia="Times New Roman" w:hAnsi="Arial" w:cs="Arial"/>
          <w:sz w:val="24"/>
          <w:szCs w:val="24"/>
        </w:rPr>
        <w:t xml:space="preserve">The department of neighborhood services and code enforcement is authorized to establish public rules for the operation of the rental property mitigation </w:t>
      </w:r>
      <w:proofErr w:type="gramStart"/>
      <w:r w:rsidRPr="005C7EB7">
        <w:rPr>
          <w:rFonts w:ascii="Arial" w:eastAsia="Times New Roman" w:hAnsi="Arial" w:cs="Arial"/>
          <w:sz w:val="24"/>
          <w:szCs w:val="24"/>
        </w:rPr>
        <w:t>fund, and</w:t>
      </w:r>
      <w:proofErr w:type="gramEnd"/>
      <w:r w:rsidRPr="005C7EB7">
        <w:rPr>
          <w:rFonts w:ascii="Arial" w:eastAsia="Times New Roman" w:hAnsi="Arial" w:cs="Arial"/>
          <w:sz w:val="24"/>
          <w:szCs w:val="24"/>
        </w:rPr>
        <w:t xml:space="preserve"> shall publish and accept public comment on such rules for sixty (60) days prior to the effective date of the rules for the program.  </w:t>
      </w:r>
    </w:p>
    <w:p w14:paraId="70DE05A8" w14:textId="77777777" w:rsidR="00C909FB" w:rsidRDefault="00C909FB" w:rsidP="00C909FB">
      <w:pPr>
        <w:pStyle w:val="ListParagraph"/>
        <w:shd w:val="clear" w:color="auto" w:fill="FFFFFF"/>
        <w:spacing w:before="100" w:beforeAutospacing="1" w:after="120" w:line="259" w:lineRule="auto"/>
        <w:ind w:hanging="360"/>
        <w:rPr>
          <w:rFonts w:ascii="Arial" w:eastAsia="Times New Roman" w:hAnsi="Arial" w:cs="Arial"/>
          <w:sz w:val="24"/>
          <w:szCs w:val="24"/>
        </w:rPr>
      </w:pPr>
    </w:p>
    <w:p w14:paraId="108BF505" w14:textId="77777777" w:rsidR="00C909FB" w:rsidRPr="00C32CAD" w:rsidRDefault="00C909FB" w:rsidP="00C909FB">
      <w:pPr>
        <w:pStyle w:val="ListParagraph"/>
        <w:numPr>
          <w:ilvl w:val="0"/>
          <w:numId w:val="12"/>
        </w:numPr>
        <w:shd w:val="clear" w:color="auto" w:fill="FFFFFF"/>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The City’s fund will be supplemental to any similar state or federal </w:t>
      </w:r>
      <w:proofErr w:type="gramStart"/>
      <w:r>
        <w:rPr>
          <w:rFonts w:ascii="Arial" w:eastAsia="Times New Roman" w:hAnsi="Arial" w:cs="Arial"/>
          <w:sz w:val="24"/>
          <w:szCs w:val="24"/>
        </w:rPr>
        <w:t>program, and</w:t>
      </w:r>
      <w:proofErr w:type="gramEnd"/>
      <w:r>
        <w:rPr>
          <w:rFonts w:ascii="Arial" w:eastAsia="Times New Roman" w:hAnsi="Arial" w:cs="Arial"/>
          <w:sz w:val="24"/>
          <w:szCs w:val="24"/>
        </w:rPr>
        <w:t xml:space="preserve"> will only be used after the applicant has completed a timely and complete application for those funds, exhausted the tenant’s damage deposit, and still has not been fully compensated for the damage.</w:t>
      </w:r>
    </w:p>
    <w:p w14:paraId="64438560" w14:textId="3B15EAA1" w:rsidR="00C909FB" w:rsidRPr="00C32CAD" w:rsidRDefault="00C909FB" w:rsidP="00C909FB">
      <w:pPr>
        <w:pStyle w:val="Heading1"/>
        <w:rPr>
          <w:rFonts w:ascii="Arial" w:hAnsi="Arial" w:cs="Arial"/>
          <w:sz w:val="24"/>
          <w:szCs w:val="24"/>
        </w:rPr>
      </w:pPr>
      <w:r w:rsidRPr="00C32CAD">
        <w:rPr>
          <w:rFonts w:ascii="Arial" w:hAnsi="Arial" w:cs="Arial"/>
          <w:sz w:val="24"/>
          <w:szCs w:val="24"/>
        </w:rPr>
        <w:t>Section 10.</w:t>
      </w:r>
      <w:r>
        <w:rPr>
          <w:rFonts w:ascii="Arial" w:hAnsi="Arial" w:cs="Arial"/>
          <w:sz w:val="24"/>
          <w:szCs w:val="24"/>
        </w:rPr>
        <w:t>57</w:t>
      </w:r>
      <w:r w:rsidRPr="00C32CAD">
        <w:rPr>
          <w:rFonts w:ascii="Arial" w:hAnsi="Arial" w:cs="Arial"/>
          <w:sz w:val="24"/>
          <w:szCs w:val="24"/>
        </w:rPr>
        <w:t>.</w:t>
      </w:r>
      <w:r w:rsidR="002A48F3">
        <w:rPr>
          <w:rFonts w:ascii="Arial" w:hAnsi="Arial" w:cs="Arial"/>
          <w:sz w:val="24"/>
          <w:szCs w:val="24"/>
        </w:rPr>
        <w:t>103</w:t>
      </w:r>
      <w:r w:rsidRPr="00C32CAD">
        <w:rPr>
          <w:rFonts w:ascii="Arial" w:hAnsi="Arial" w:cs="Arial"/>
          <w:sz w:val="24"/>
          <w:szCs w:val="24"/>
        </w:rPr>
        <w:tab/>
        <w:t xml:space="preserve">Legal Services </w:t>
      </w:r>
      <w:r w:rsidR="00A26667">
        <w:rPr>
          <w:rFonts w:ascii="Arial" w:hAnsi="Arial" w:cs="Arial"/>
          <w:sz w:val="24"/>
          <w:szCs w:val="24"/>
        </w:rPr>
        <w:t>a</w:t>
      </w:r>
      <w:r w:rsidRPr="00C32CAD">
        <w:rPr>
          <w:rFonts w:ascii="Arial" w:hAnsi="Arial" w:cs="Arial"/>
          <w:sz w:val="24"/>
          <w:szCs w:val="24"/>
        </w:rPr>
        <w:t xml:space="preserve">nd Relocation </w:t>
      </w:r>
      <w:r>
        <w:rPr>
          <w:rFonts w:ascii="Arial" w:hAnsi="Arial" w:cs="Arial"/>
          <w:sz w:val="24"/>
          <w:szCs w:val="24"/>
        </w:rPr>
        <w:t>Program</w:t>
      </w:r>
    </w:p>
    <w:p w14:paraId="0D60956F" w14:textId="77777777" w:rsidR="00C909FB" w:rsidRPr="00851B33" w:rsidRDefault="00C909FB" w:rsidP="00C909FB">
      <w:pPr>
        <w:pStyle w:val="ListParagraph"/>
        <w:numPr>
          <w:ilvl w:val="0"/>
          <w:numId w:val="6"/>
        </w:numPr>
        <w:spacing w:after="160" w:line="259" w:lineRule="auto"/>
        <w:rPr>
          <w:rFonts w:ascii="Arial" w:hAnsi="Arial" w:cs="Arial"/>
          <w:sz w:val="24"/>
          <w:szCs w:val="24"/>
        </w:rPr>
      </w:pPr>
      <w:r w:rsidRPr="00851B33">
        <w:rPr>
          <w:rFonts w:ascii="Arial" w:hAnsi="Arial" w:cs="Arial"/>
          <w:sz w:val="24"/>
          <w:szCs w:val="24"/>
        </w:rPr>
        <w:t>City of Spokane w</w:t>
      </w:r>
      <w:r>
        <w:rPr>
          <w:rFonts w:ascii="Arial" w:hAnsi="Arial" w:cs="Arial"/>
          <w:sz w:val="24"/>
          <w:szCs w:val="24"/>
        </w:rPr>
        <w:t>ill</w:t>
      </w:r>
      <w:r w:rsidRPr="00851B33">
        <w:rPr>
          <w:rFonts w:ascii="Arial" w:hAnsi="Arial" w:cs="Arial"/>
          <w:sz w:val="24"/>
          <w:szCs w:val="24"/>
        </w:rPr>
        <w:t xml:space="preserve"> invest in attorney services for tenant legal services</w:t>
      </w:r>
      <w:r>
        <w:rPr>
          <w:rFonts w:ascii="Arial" w:hAnsi="Arial" w:cs="Arial"/>
          <w:sz w:val="24"/>
          <w:szCs w:val="24"/>
        </w:rPr>
        <w:t xml:space="preserve"> and mediation costs</w:t>
      </w:r>
      <w:r w:rsidRPr="00851B33">
        <w:rPr>
          <w:rFonts w:ascii="Arial" w:hAnsi="Arial" w:cs="Arial"/>
          <w:sz w:val="24"/>
          <w:szCs w:val="24"/>
        </w:rPr>
        <w:t xml:space="preserve">, with a focus on habitability and violations of the Residential Landlord Tenant Act </w:t>
      </w:r>
      <w:r>
        <w:rPr>
          <w:rFonts w:ascii="Arial" w:hAnsi="Arial" w:cs="Arial"/>
          <w:sz w:val="24"/>
          <w:szCs w:val="24"/>
        </w:rPr>
        <w:t xml:space="preserve">(“RLTA”) </w:t>
      </w:r>
      <w:r w:rsidRPr="00851B33">
        <w:rPr>
          <w:rFonts w:ascii="Arial" w:hAnsi="Arial" w:cs="Arial"/>
          <w:sz w:val="24"/>
          <w:szCs w:val="24"/>
        </w:rPr>
        <w:t xml:space="preserve">issues. The city investment would provide seed money for first year of salary and benefits for an attorney </w:t>
      </w:r>
      <w:r>
        <w:rPr>
          <w:rFonts w:ascii="Arial" w:hAnsi="Arial" w:cs="Arial"/>
          <w:sz w:val="24"/>
          <w:szCs w:val="24"/>
        </w:rPr>
        <w:t xml:space="preserve">and reasonable litigation costs, including mediation fees, </w:t>
      </w:r>
      <w:r w:rsidRPr="00851B33">
        <w:rPr>
          <w:rFonts w:ascii="Arial" w:hAnsi="Arial" w:cs="Arial"/>
          <w:sz w:val="24"/>
          <w:szCs w:val="24"/>
        </w:rPr>
        <w:t xml:space="preserve">and then legal fees from successful </w:t>
      </w:r>
      <w:r>
        <w:rPr>
          <w:rFonts w:ascii="Arial" w:hAnsi="Arial" w:cs="Arial"/>
          <w:sz w:val="24"/>
          <w:szCs w:val="24"/>
        </w:rPr>
        <w:t>representation</w:t>
      </w:r>
      <w:r w:rsidRPr="00851B33">
        <w:rPr>
          <w:rFonts w:ascii="Arial" w:hAnsi="Arial" w:cs="Arial"/>
          <w:sz w:val="24"/>
          <w:szCs w:val="24"/>
        </w:rPr>
        <w:t xml:space="preserve"> would sustain the attorney(s) </w:t>
      </w:r>
      <w:r>
        <w:rPr>
          <w:rFonts w:ascii="Arial" w:hAnsi="Arial" w:cs="Arial"/>
          <w:sz w:val="24"/>
          <w:szCs w:val="24"/>
        </w:rPr>
        <w:t xml:space="preserve">and funds for costs </w:t>
      </w:r>
      <w:r w:rsidRPr="00851B33">
        <w:rPr>
          <w:rFonts w:ascii="Arial" w:hAnsi="Arial" w:cs="Arial"/>
          <w:sz w:val="24"/>
          <w:szCs w:val="24"/>
        </w:rPr>
        <w:t xml:space="preserve">for the long term.   </w:t>
      </w:r>
      <w:r>
        <w:rPr>
          <w:rFonts w:ascii="Arial" w:hAnsi="Arial" w:cs="Arial"/>
          <w:sz w:val="24"/>
          <w:szCs w:val="24"/>
        </w:rPr>
        <w:t>The fund will also provide immediate relocation funds to tenants living in rental units that in the reasonable judgment of the program attorney are below the standards of habitability and likely to be able to recover relocation funds from their landlord.</w:t>
      </w:r>
    </w:p>
    <w:p w14:paraId="4D5189D5" w14:textId="77777777" w:rsidR="00C909FB" w:rsidRPr="00851B33" w:rsidRDefault="00C909FB" w:rsidP="00C909FB">
      <w:pPr>
        <w:pStyle w:val="NoSpacing"/>
        <w:numPr>
          <w:ilvl w:val="0"/>
          <w:numId w:val="6"/>
        </w:numPr>
        <w:rPr>
          <w:rFonts w:ascii="Arial" w:hAnsi="Arial" w:cs="Arial"/>
          <w:sz w:val="24"/>
          <w:szCs w:val="24"/>
        </w:rPr>
      </w:pPr>
      <w:r w:rsidRPr="00851B33">
        <w:rPr>
          <w:rFonts w:ascii="Arial" w:hAnsi="Arial" w:cs="Arial"/>
          <w:sz w:val="24"/>
          <w:szCs w:val="24"/>
        </w:rPr>
        <w:t>Program requirements:</w:t>
      </w:r>
    </w:p>
    <w:p w14:paraId="4C21874C" w14:textId="77777777" w:rsidR="00C909FB" w:rsidRPr="00851B33" w:rsidRDefault="00C909FB" w:rsidP="00C909FB">
      <w:pPr>
        <w:pStyle w:val="NoSpacing"/>
        <w:numPr>
          <w:ilvl w:val="0"/>
          <w:numId w:val="5"/>
        </w:numPr>
        <w:rPr>
          <w:rFonts w:ascii="Arial" w:hAnsi="Arial" w:cs="Arial"/>
          <w:sz w:val="24"/>
          <w:szCs w:val="24"/>
        </w:rPr>
      </w:pPr>
      <w:r w:rsidRPr="00851B33">
        <w:rPr>
          <w:rFonts w:ascii="Arial" w:hAnsi="Arial" w:cs="Arial"/>
          <w:sz w:val="24"/>
          <w:szCs w:val="24"/>
        </w:rPr>
        <w:t>Focus on units that clearly fall below standard of habitability in consultation with Code Enforcement and violations of the RLTA.</w:t>
      </w:r>
    </w:p>
    <w:p w14:paraId="3D503D0F" w14:textId="77777777" w:rsidR="00C909FB" w:rsidRPr="00851B33" w:rsidRDefault="00C909FB" w:rsidP="00C909FB">
      <w:pPr>
        <w:pStyle w:val="NoSpacing"/>
        <w:numPr>
          <w:ilvl w:val="0"/>
          <w:numId w:val="5"/>
        </w:numPr>
        <w:rPr>
          <w:rFonts w:ascii="Arial" w:hAnsi="Arial" w:cs="Arial"/>
          <w:sz w:val="24"/>
          <w:szCs w:val="24"/>
        </w:rPr>
      </w:pPr>
      <w:r w:rsidRPr="00851B33">
        <w:rPr>
          <w:rFonts w:ascii="Arial" w:hAnsi="Arial" w:cs="Arial"/>
          <w:sz w:val="24"/>
          <w:szCs w:val="24"/>
        </w:rPr>
        <w:t xml:space="preserve">Provide prompt relocation funds from City directly to </w:t>
      </w:r>
      <w:r>
        <w:rPr>
          <w:rFonts w:ascii="Arial" w:hAnsi="Arial" w:cs="Arial"/>
          <w:sz w:val="24"/>
          <w:szCs w:val="24"/>
        </w:rPr>
        <w:t xml:space="preserve">the </w:t>
      </w:r>
      <w:r w:rsidRPr="00851B33">
        <w:rPr>
          <w:rFonts w:ascii="Arial" w:hAnsi="Arial" w:cs="Arial"/>
          <w:sz w:val="24"/>
          <w:szCs w:val="24"/>
        </w:rPr>
        <w:t xml:space="preserve">tenant once it appears that landlord will likely be liable under state law and then collect from </w:t>
      </w:r>
      <w:r w:rsidRPr="00851B33">
        <w:rPr>
          <w:rFonts w:ascii="Arial" w:hAnsi="Arial" w:cs="Arial"/>
          <w:sz w:val="24"/>
          <w:szCs w:val="24"/>
        </w:rPr>
        <w:lastRenderedPageBreak/>
        <w:t>the landlord and any settlement funds a reimbursement to the relocation funds used to fund the attorney positions.</w:t>
      </w:r>
    </w:p>
    <w:p w14:paraId="4A43491B" w14:textId="77777777" w:rsidR="00C909FB" w:rsidRPr="00851B33" w:rsidRDefault="00C909FB" w:rsidP="00C909FB">
      <w:pPr>
        <w:pStyle w:val="NoSpacing"/>
        <w:numPr>
          <w:ilvl w:val="0"/>
          <w:numId w:val="5"/>
        </w:numPr>
        <w:rPr>
          <w:rFonts w:ascii="Arial" w:hAnsi="Arial" w:cs="Arial"/>
          <w:sz w:val="24"/>
          <w:szCs w:val="24"/>
        </w:rPr>
      </w:pPr>
      <w:r w:rsidRPr="00851B33">
        <w:rPr>
          <w:rFonts w:ascii="Arial" w:hAnsi="Arial" w:cs="Arial"/>
          <w:sz w:val="24"/>
          <w:szCs w:val="24"/>
        </w:rPr>
        <w:t>Build capacity for needed service</w:t>
      </w:r>
      <w:r>
        <w:rPr>
          <w:rFonts w:ascii="Arial" w:hAnsi="Arial" w:cs="Arial"/>
          <w:sz w:val="24"/>
          <w:szCs w:val="24"/>
        </w:rPr>
        <w:t>s</w:t>
      </w:r>
      <w:r w:rsidRPr="00851B33">
        <w:rPr>
          <w:rFonts w:ascii="Arial" w:hAnsi="Arial" w:cs="Arial"/>
          <w:sz w:val="24"/>
          <w:szCs w:val="24"/>
        </w:rPr>
        <w:t>.</w:t>
      </w:r>
    </w:p>
    <w:p w14:paraId="125876CA" w14:textId="77777777" w:rsidR="00C909FB" w:rsidRPr="00851B33" w:rsidRDefault="00C909FB" w:rsidP="00C909FB">
      <w:pPr>
        <w:pStyle w:val="NoSpacing"/>
        <w:ind w:left="1080"/>
        <w:rPr>
          <w:rFonts w:ascii="Arial" w:hAnsi="Arial" w:cs="Arial"/>
          <w:sz w:val="24"/>
          <w:szCs w:val="24"/>
        </w:rPr>
      </w:pPr>
    </w:p>
    <w:p w14:paraId="66D1DF06" w14:textId="567DDF23" w:rsidR="00C909FB" w:rsidRPr="00851B33" w:rsidRDefault="00C909FB" w:rsidP="00C909FB">
      <w:pPr>
        <w:pStyle w:val="Heading1"/>
        <w:rPr>
          <w:rFonts w:ascii="Arial" w:hAnsi="Arial" w:cs="Arial"/>
          <w:sz w:val="24"/>
          <w:szCs w:val="24"/>
        </w:rPr>
      </w:pPr>
      <w:r w:rsidRPr="00851B33">
        <w:rPr>
          <w:rFonts w:ascii="Arial" w:hAnsi="Arial" w:cs="Arial"/>
          <w:sz w:val="24"/>
          <w:szCs w:val="24"/>
        </w:rPr>
        <w:t>Section 10.57.</w:t>
      </w:r>
      <w:r w:rsidR="002A48F3">
        <w:rPr>
          <w:rFonts w:ascii="Arial" w:hAnsi="Arial" w:cs="Arial"/>
          <w:sz w:val="24"/>
          <w:szCs w:val="24"/>
        </w:rPr>
        <w:t>104</w:t>
      </w:r>
      <w:r w:rsidRPr="00851B33">
        <w:rPr>
          <w:rFonts w:ascii="Arial" w:hAnsi="Arial" w:cs="Arial"/>
          <w:sz w:val="24"/>
          <w:szCs w:val="24"/>
        </w:rPr>
        <w:tab/>
        <w:t>Anti-</w:t>
      </w:r>
      <w:r w:rsidR="00A26667">
        <w:rPr>
          <w:rFonts w:ascii="Arial" w:hAnsi="Arial" w:cs="Arial"/>
          <w:sz w:val="24"/>
          <w:szCs w:val="24"/>
        </w:rPr>
        <w:t>R</w:t>
      </w:r>
      <w:r w:rsidRPr="00851B33">
        <w:rPr>
          <w:rFonts w:ascii="Arial" w:hAnsi="Arial" w:cs="Arial"/>
          <w:sz w:val="24"/>
          <w:szCs w:val="24"/>
        </w:rPr>
        <w:t xml:space="preserve">etaliation </w:t>
      </w:r>
      <w:r w:rsidR="00A26667">
        <w:rPr>
          <w:rFonts w:ascii="Arial" w:hAnsi="Arial" w:cs="Arial"/>
          <w:sz w:val="24"/>
          <w:szCs w:val="24"/>
        </w:rPr>
        <w:t>P</w:t>
      </w:r>
      <w:r w:rsidRPr="00851B33">
        <w:rPr>
          <w:rFonts w:ascii="Arial" w:hAnsi="Arial" w:cs="Arial"/>
          <w:sz w:val="24"/>
          <w:szCs w:val="24"/>
        </w:rPr>
        <w:t>rotections</w:t>
      </w:r>
    </w:p>
    <w:p w14:paraId="1C65D980" w14:textId="77777777" w:rsidR="00C909FB" w:rsidRPr="00851B33" w:rsidRDefault="00C909FB" w:rsidP="00C909FB">
      <w:pPr>
        <w:pStyle w:val="ListParagraph"/>
        <w:numPr>
          <w:ilvl w:val="0"/>
          <w:numId w:val="8"/>
        </w:numPr>
        <w:spacing w:after="160" w:line="259" w:lineRule="auto"/>
        <w:rPr>
          <w:rFonts w:ascii="Arial" w:hAnsi="Arial" w:cs="Arial"/>
          <w:sz w:val="24"/>
          <w:szCs w:val="24"/>
        </w:rPr>
      </w:pPr>
      <w:r w:rsidRPr="00851B33">
        <w:rPr>
          <w:rFonts w:ascii="Arial" w:hAnsi="Arial" w:cs="Arial"/>
          <w:sz w:val="24"/>
          <w:szCs w:val="24"/>
        </w:rPr>
        <w:t xml:space="preserve">Purpose and Intent. </w:t>
      </w:r>
    </w:p>
    <w:p w14:paraId="0A55C1B2" w14:textId="77777777" w:rsidR="00C909FB" w:rsidRPr="00C32CAD" w:rsidRDefault="00C909FB" w:rsidP="00C909FB">
      <w:pPr>
        <w:rPr>
          <w:rFonts w:ascii="Arial" w:hAnsi="Arial" w:cs="Arial"/>
          <w:sz w:val="24"/>
          <w:szCs w:val="24"/>
        </w:rPr>
      </w:pPr>
      <w:r w:rsidRPr="00C32CAD">
        <w:rPr>
          <w:rFonts w:ascii="Arial" w:hAnsi="Arial" w:cs="Arial"/>
          <w:sz w:val="24"/>
          <w:szCs w:val="24"/>
        </w:rPr>
        <w:t>Due to fears of retaliation, tenants may fear speaking up about housing habitability issues or organizing as tenants.  State law provides some protection against retaliation, but the City of Spokane intends to provide additional protections.</w:t>
      </w:r>
    </w:p>
    <w:p w14:paraId="16F47400" w14:textId="77777777" w:rsidR="00C909FB" w:rsidRPr="00C32CAD" w:rsidRDefault="00C909FB" w:rsidP="00C909FB">
      <w:pPr>
        <w:pStyle w:val="ListParagraph"/>
        <w:numPr>
          <w:ilvl w:val="0"/>
          <w:numId w:val="8"/>
        </w:numPr>
        <w:spacing w:after="160" w:line="259" w:lineRule="auto"/>
        <w:rPr>
          <w:rFonts w:ascii="Arial" w:hAnsi="Arial" w:cs="Arial"/>
          <w:sz w:val="24"/>
          <w:szCs w:val="24"/>
        </w:rPr>
      </w:pPr>
      <w:r w:rsidRPr="00C32CAD">
        <w:rPr>
          <w:rFonts w:ascii="Arial" w:hAnsi="Arial" w:cs="Arial"/>
          <w:sz w:val="24"/>
          <w:szCs w:val="24"/>
        </w:rPr>
        <w:t>Prohibition on retaliation.</w:t>
      </w:r>
    </w:p>
    <w:p w14:paraId="3B12EF87" w14:textId="77777777" w:rsidR="00C909FB" w:rsidRPr="00C32CAD" w:rsidRDefault="00C909FB" w:rsidP="00C909FB">
      <w:pPr>
        <w:pStyle w:val="ListParagraph"/>
        <w:spacing w:after="160" w:line="259" w:lineRule="auto"/>
        <w:rPr>
          <w:rFonts w:ascii="Arial" w:hAnsi="Arial" w:cs="Arial"/>
          <w:sz w:val="24"/>
          <w:szCs w:val="24"/>
        </w:rPr>
      </w:pPr>
      <w:r>
        <w:rPr>
          <w:rFonts w:ascii="Arial" w:eastAsia="Times New Roman" w:hAnsi="Arial" w:cs="Arial"/>
          <w:sz w:val="24"/>
          <w:szCs w:val="24"/>
        </w:rPr>
        <w:t xml:space="preserve">1. </w:t>
      </w:r>
      <w:r w:rsidRPr="00C32CAD">
        <w:rPr>
          <w:rFonts w:ascii="Arial" w:eastAsia="Times New Roman" w:hAnsi="Arial" w:cs="Arial"/>
          <w:sz w:val="24"/>
          <w:szCs w:val="24"/>
        </w:rPr>
        <w:t xml:space="preserve">No landlord or owner or manager of residential rental real property in Spokane may intimidate any person because that person is engaging in activities designed to make other persons aware of, or encouraging such other persons to exercise, rights granted or protected by the </w:t>
      </w:r>
      <w:r>
        <w:rPr>
          <w:rFonts w:ascii="Arial" w:eastAsia="Times New Roman" w:hAnsi="Arial" w:cs="Arial"/>
          <w:sz w:val="24"/>
          <w:szCs w:val="24"/>
        </w:rPr>
        <w:t>f</w:t>
      </w:r>
      <w:r w:rsidRPr="00C32CAD">
        <w:rPr>
          <w:rFonts w:ascii="Arial" w:eastAsia="Times New Roman" w:hAnsi="Arial" w:cs="Arial"/>
          <w:sz w:val="24"/>
          <w:szCs w:val="24"/>
        </w:rPr>
        <w:t xml:space="preserve">air </w:t>
      </w:r>
      <w:r>
        <w:rPr>
          <w:rFonts w:ascii="Arial" w:eastAsia="Times New Roman" w:hAnsi="Arial" w:cs="Arial"/>
          <w:sz w:val="24"/>
          <w:szCs w:val="24"/>
        </w:rPr>
        <w:t>h</w:t>
      </w:r>
      <w:r w:rsidRPr="00C32CAD">
        <w:rPr>
          <w:rFonts w:ascii="Arial" w:eastAsia="Times New Roman" w:hAnsi="Arial" w:cs="Arial"/>
          <w:sz w:val="24"/>
          <w:szCs w:val="24"/>
        </w:rPr>
        <w:t>ousing laws</w:t>
      </w:r>
      <w:r>
        <w:rPr>
          <w:rFonts w:ascii="Arial" w:eastAsia="Times New Roman" w:hAnsi="Arial" w:cs="Arial"/>
          <w:sz w:val="24"/>
          <w:szCs w:val="24"/>
        </w:rPr>
        <w:t>, or engaging in political speech or political organizing.</w:t>
      </w:r>
    </w:p>
    <w:p w14:paraId="607BEB7A" w14:textId="77777777" w:rsidR="00C909FB" w:rsidRDefault="00C909FB" w:rsidP="00C909FB">
      <w:pPr>
        <w:shd w:val="clear" w:color="auto" w:fill="FFFFFF"/>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2. </w:t>
      </w:r>
      <w:r w:rsidRPr="00C32CAD">
        <w:rPr>
          <w:rFonts w:ascii="Arial" w:eastAsia="Times New Roman" w:hAnsi="Arial" w:cs="Arial"/>
          <w:sz w:val="24"/>
          <w:szCs w:val="24"/>
        </w:rPr>
        <w:t>No person may t</w:t>
      </w:r>
      <w:r w:rsidRPr="00DC2952">
        <w:rPr>
          <w:rFonts w:ascii="Arial" w:eastAsia="Times New Roman" w:hAnsi="Arial" w:cs="Arial"/>
          <w:sz w:val="24"/>
          <w:szCs w:val="24"/>
        </w:rPr>
        <w:t xml:space="preserve">hreaten any employee or agent with dismissal or an adverse employment action, or take such adverse employment action, for any effort to assist any person in the exercise of their </w:t>
      </w:r>
      <w:r>
        <w:rPr>
          <w:rFonts w:ascii="Arial" w:eastAsia="Times New Roman" w:hAnsi="Arial" w:cs="Arial"/>
          <w:sz w:val="24"/>
          <w:szCs w:val="24"/>
        </w:rPr>
        <w:t>f</w:t>
      </w:r>
      <w:r w:rsidRPr="00DC2952">
        <w:rPr>
          <w:rFonts w:ascii="Arial" w:eastAsia="Times New Roman" w:hAnsi="Arial" w:cs="Arial"/>
          <w:sz w:val="24"/>
          <w:szCs w:val="24"/>
        </w:rPr>
        <w:t xml:space="preserve">air </w:t>
      </w:r>
      <w:r>
        <w:rPr>
          <w:rFonts w:ascii="Arial" w:eastAsia="Times New Roman" w:hAnsi="Arial" w:cs="Arial"/>
          <w:sz w:val="24"/>
          <w:szCs w:val="24"/>
        </w:rPr>
        <w:t>h</w:t>
      </w:r>
      <w:r w:rsidRPr="00DC2952">
        <w:rPr>
          <w:rFonts w:ascii="Arial" w:eastAsia="Times New Roman" w:hAnsi="Arial" w:cs="Arial"/>
          <w:sz w:val="24"/>
          <w:szCs w:val="24"/>
        </w:rPr>
        <w:t>ousing rights.</w:t>
      </w:r>
    </w:p>
    <w:p w14:paraId="0D059492" w14:textId="77777777" w:rsidR="00C909FB" w:rsidRPr="00C32CAD" w:rsidRDefault="00C909FB" w:rsidP="00C909FB">
      <w:pPr>
        <w:shd w:val="clear" w:color="auto" w:fill="FFFFFF"/>
        <w:spacing w:after="0" w:line="240" w:lineRule="auto"/>
        <w:ind w:left="720"/>
        <w:rPr>
          <w:rFonts w:ascii="Arial" w:eastAsia="Times New Roman" w:hAnsi="Arial" w:cs="Arial"/>
          <w:sz w:val="24"/>
          <w:szCs w:val="24"/>
        </w:rPr>
      </w:pPr>
    </w:p>
    <w:p w14:paraId="2A215213" w14:textId="4376362B" w:rsidR="00C909FB" w:rsidRDefault="00C909FB" w:rsidP="00C909FB">
      <w:pPr>
        <w:pStyle w:val="ListParagraph"/>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 xml:space="preserve">3. </w:t>
      </w:r>
      <w:r w:rsidRPr="00C32CAD">
        <w:rPr>
          <w:rFonts w:ascii="Arial" w:eastAsia="Times New Roman" w:hAnsi="Arial" w:cs="Arial"/>
          <w:sz w:val="24"/>
          <w:szCs w:val="24"/>
        </w:rPr>
        <w:t>For purposes of this section, “fair housing laws” and “fair housing rights” include the federal Fair Housing Act, the Washington Law Against Discrimination, and Title 18 of the Spokane Municipal Code</w:t>
      </w:r>
      <w:r>
        <w:rPr>
          <w:rFonts w:ascii="Arial" w:eastAsia="Times New Roman" w:hAnsi="Arial" w:cs="Arial"/>
          <w:sz w:val="24"/>
          <w:szCs w:val="24"/>
        </w:rPr>
        <w:t>.</w:t>
      </w:r>
    </w:p>
    <w:p w14:paraId="2908F2AE" w14:textId="773210EB" w:rsidR="0024252B" w:rsidRDefault="0024252B" w:rsidP="00C909FB">
      <w:pPr>
        <w:pStyle w:val="ListParagraph"/>
        <w:shd w:val="clear" w:color="auto" w:fill="FFFFFF"/>
        <w:spacing w:after="0" w:line="240" w:lineRule="auto"/>
        <w:rPr>
          <w:rFonts w:ascii="Arial" w:eastAsia="Times New Roman" w:hAnsi="Arial" w:cs="Arial"/>
          <w:sz w:val="24"/>
          <w:szCs w:val="24"/>
        </w:rPr>
      </w:pPr>
    </w:p>
    <w:p w14:paraId="56C004F3" w14:textId="228BCFC3" w:rsidR="0024252B" w:rsidRPr="00C32CAD" w:rsidRDefault="0024252B" w:rsidP="00C909FB">
      <w:pPr>
        <w:pStyle w:val="ListParagraph"/>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 xml:space="preserve">4. </w:t>
      </w:r>
      <w:r w:rsidRPr="0024252B">
        <w:rPr>
          <w:rFonts w:ascii="Arial" w:eastAsia="Times New Roman" w:hAnsi="Arial" w:cs="Arial"/>
          <w:sz w:val="24"/>
          <w:szCs w:val="24"/>
        </w:rPr>
        <w:t xml:space="preserve">If </w:t>
      </w:r>
      <w:r w:rsidR="004E50EC">
        <w:rPr>
          <w:rFonts w:ascii="Arial" w:eastAsia="Times New Roman" w:hAnsi="Arial" w:cs="Arial"/>
          <w:sz w:val="24"/>
          <w:szCs w:val="24"/>
        </w:rPr>
        <w:t>t</w:t>
      </w:r>
      <w:r>
        <w:rPr>
          <w:rFonts w:ascii="Arial" w:eastAsia="Times New Roman" w:hAnsi="Arial" w:cs="Arial"/>
          <w:sz w:val="24"/>
          <w:szCs w:val="24"/>
        </w:rPr>
        <w:t>he City of Spokane H</w:t>
      </w:r>
      <w:r w:rsidRPr="0024252B">
        <w:rPr>
          <w:rFonts w:ascii="Arial" w:eastAsia="Times New Roman" w:hAnsi="Arial" w:cs="Arial"/>
          <w:sz w:val="24"/>
          <w:szCs w:val="24"/>
        </w:rPr>
        <w:t xml:space="preserve">ousing </w:t>
      </w:r>
      <w:r>
        <w:rPr>
          <w:rFonts w:ascii="Arial" w:eastAsia="Times New Roman" w:hAnsi="Arial" w:cs="Arial"/>
          <w:sz w:val="24"/>
          <w:szCs w:val="24"/>
        </w:rPr>
        <w:t>O</w:t>
      </w:r>
      <w:r w:rsidRPr="0024252B">
        <w:rPr>
          <w:rFonts w:ascii="Arial" w:eastAsia="Times New Roman" w:hAnsi="Arial" w:cs="Arial"/>
          <w:sz w:val="24"/>
          <w:szCs w:val="24"/>
        </w:rPr>
        <w:t>mbudsman</w:t>
      </w:r>
      <w:r w:rsidR="004E50EC">
        <w:rPr>
          <w:rFonts w:ascii="Arial" w:eastAsia="Times New Roman" w:hAnsi="Arial" w:cs="Arial"/>
          <w:sz w:val="24"/>
          <w:szCs w:val="24"/>
        </w:rPr>
        <w:t>,</w:t>
      </w:r>
      <w:r>
        <w:rPr>
          <w:rFonts w:ascii="Arial" w:eastAsia="Times New Roman" w:hAnsi="Arial" w:cs="Arial"/>
          <w:sz w:val="24"/>
          <w:szCs w:val="24"/>
        </w:rPr>
        <w:t xml:space="preserve"> or their designee</w:t>
      </w:r>
      <w:r w:rsidR="004E50EC">
        <w:rPr>
          <w:rFonts w:ascii="Arial" w:eastAsia="Times New Roman" w:hAnsi="Arial" w:cs="Arial"/>
          <w:sz w:val="24"/>
          <w:szCs w:val="24"/>
        </w:rPr>
        <w:t>,</w:t>
      </w:r>
      <w:r>
        <w:rPr>
          <w:rFonts w:ascii="Arial" w:eastAsia="Times New Roman" w:hAnsi="Arial" w:cs="Arial"/>
          <w:sz w:val="24"/>
          <w:szCs w:val="24"/>
        </w:rPr>
        <w:t xml:space="preserve"> </w:t>
      </w:r>
      <w:r w:rsidRPr="0024252B">
        <w:rPr>
          <w:rFonts w:ascii="Arial" w:eastAsia="Times New Roman" w:hAnsi="Arial" w:cs="Arial"/>
          <w:sz w:val="24"/>
          <w:szCs w:val="24"/>
        </w:rPr>
        <w:t>determine that a landlord has retaliated against a tenant for making a complaint, the landlord may be cited the maxim</w:t>
      </w:r>
      <w:r w:rsidR="004E50EC">
        <w:rPr>
          <w:rFonts w:ascii="Arial" w:eastAsia="Times New Roman" w:hAnsi="Arial" w:cs="Arial"/>
          <w:sz w:val="24"/>
          <w:szCs w:val="24"/>
        </w:rPr>
        <w:t>um</w:t>
      </w:r>
      <w:r w:rsidRPr="0024252B">
        <w:rPr>
          <w:rFonts w:ascii="Arial" w:eastAsia="Times New Roman" w:hAnsi="Arial" w:cs="Arial"/>
          <w:sz w:val="24"/>
          <w:szCs w:val="24"/>
        </w:rPr>
        <w:t xml:space="preserve"> available penalty.</w:t>
      </w:r>
    </w:p>
    <w:p w14:paraId="5B565CBF" w14:textId="77777777" w:rsidR="00C909FB" w:rsidRPr="00C32CAD" w:rsidRDefault="00C909FB" w:rsidP="00C909FB">
      <w:pPr>
        <w:spacing w:after="0" w:line="240" w:lineRule="auto"/>
        <w:rPr>
          <w:rFonts w:ascii="Arial" w:eastAsia="Times New Roman" w:hAnsi="Arial" w:cs="Arial"/>
          <w:b/>
          <w:bCs/>
          <w:sz w:val="24"/>
          <w:szCs w:val="24"/>
          <w:shd w:val="clear" w:color="auto" w:fill="FFFFFF"/>
        </w:rPr>
      </w:pPr>
    </w:p>
    <w:p w14:paraId="1B30EDEC" w14:textId="77777777" w:rsidR="00C909FB" w:rsidRPr="00C32CAD" w:rsidRDefault="00C909FB" w:rsidP="00C909FB">
      <w:pPr>
        <w:spacing w:after="0" w:line="240" w:lineRule="auto"/>
        <w:ind w:firstLine="720"/>
        <w:rPr>
          <w:rFonts w:ascii="Arial" w:eastAsia="Times New Roman" w:hAnsi="Arial" w:cs="Arial"/>
          <w:sz w:val="24"/>
          <w:szCs w:val="24"/>
          <w:shd w:val="clear" w:color="auto" w:fill="FFFFFF"/>
        </w:rPr>
      </w:pPr>
      <w:r w:rsidRPr="00C32CAD">
        <w:rPr>
          <w:rFonts w:ascii="Arial" w:eastAsia="Times New Roman" w:hAnsi="Arial" w:cs="Arial"/>
          <w:b/>
          <w:bCs/>
          <w:sz w:val="24"/>
          <w:szCs w:val="24"/>
          <w:shd w:val="clear" w:color="auto" w:fill="FFFFFF"/>
        </w:rPr>
        <w:t xml:space="preserve">Section 2. </w:t>
      </w:r>
      <w:r w:rsidRPr="00C32CAD">
        <w:rPr>
          <w:rFonts w:ascii="Arial" w:eastAsia="Times New Roman" w:hAnsi="Arial" w:cs="Arial"/>
          <w:sz w:val="24"/>
          <w:szCs w:val="24"/>
          <w:shd w:val="clear" w:color="auto" w:fill="FFFFFF"/>
        </w:rPr>
        <w:t>That section 07.08.139 of the Spokane Municipal Code is amended to read as follows:</w:t>
      </w:r>
    </w:p>
    <w:p w14:paraId="3F2424BE" w14:textId="77777777" w:rsidR="00C909FB" w:rsidRPr="00C32CAD" w:rsidRDefault="00C909FB" w:rsidP="00C909FB">
      <w:pPr>
        <w:spacing w:after="0" w:line="240" w:lineRule="auto"/>
        <w:rPr>
          <w:rFonts w:ascii="Arial" w:eastAsia="Times New Roman" w:hAnsi="Arial" w:cs="Arial"/>
          <w:b/>
          <w:bCs/>
          <w:sz w:val="24"/>
          <w:szCs w:val="24"/>
          <w:shd w:val="clear" w:color="auto" w:fill="FFFFFF"/>
        </w:rPr>
      </w:pPr>
    </w:p>
    <w:p w14:paraId="68A254BA" w14:textId="77777777" w:rsidR="00C909FB" w:rsidRPr="00C32CAD" w:rsidRDefault="00C909FB" w:rsidP="00C909FB">
      <w:pPr>
        <w:spacing w:after="0" w:line="240" w:lineRule="auto"/>
        <w:rPr>
          <w:rFonts w:ascii="Arial" w:eastAsia="Times New Roman" w:hAnsi="Arial" w:cs="Arial"/>
          <w:b/>
          <w:bCs/>
          <w:sz w:val="24"/>
          <w:szCs w:val="24"/>
        </w:rPr>
      </w:pPr>
      <w:r w:rsidRPr="00C32CAD">
        <w:rPr>
          <w:rFonts w:ascii="Arial" w:eastAsia="Times New Roman" w:hAnsi="Arial" w:cs="Arial"/>
          <w:b/>
          <w:bCs/>
          <w:sz w:val="24"/>
          <w:szCs w:val="24"/>
          <w:shd w:val="clear" w:color="auto" w:fill="FFFFFF"/>
        </w:rPr>
        <w:t>Section 07.08.139 Code Enforcement Fund</w:t>
      </w:r>
      <w:r w:rsidRPr="00C32CAD">
        <w:rPr>
          <w:rFonts w:ascii="Arial" w:eastAsia="Times New Roman" w:hAnsi="Arial" w:cs="Arial"/>
          <w:b/>
          <w:bCs/>
          <w:sz w:val="24"/>
          <w:szCs w:val="24"/>
        </w:rPr>
        <w:br/>
      </w:r>
    </w:p>
    <w:p w14:paraId="36995D41" w14:textId="75CB754F" w:rsidR="00C909FB" w:rsidRPr="00C32CAD" w:rsidRDefault="00C909FB" w:rsidP="00C909FB">
      <w:pPr>
        <w:numPr>
          <w:ilvl w:val="0"/>
          <w:numId w:val="1"/>
        </w:numPr>
        <w:shd w:val="clear" w:color="auto" w:fill="FFFFFF"/>
        <w:spacing w:before="100" w:beforeAutospacing="1" w:after="100" w:afterAutospacing="1" w:line="240" w:lineRule="auto"/>
        <w:rPr>
          <w:rFonts w:ascii="Arial" w:eastAsia="Times New Roman" w:hAnsi="Arial" w:cs="Arial"/>
          <w:sz w:val="24"/>
          <w:szCs w:val="24"/>
        </w:rPr>
      </w:pPr>
      <w:r w:rsidRPr="00C32CAD">
        <w:rPr>
          <w:rFonts w:ascii="Arial" w:eastAsia="Times New Roman" w:hAnsi="Arial" w:cs="Arial"/>
          <w:sz w:val="24"/>
          <w:szCs w:val="24"/>
        </w:rPr>
        <w:t>There is established a special revenue fund entitled “code enforcement fund” into which shall be paid all revenues derived from code enforcement operations</w:t>
      </w:r>
      <w:r>
        <w:rPr>
          <w:rFonts w:ascii="Arial" w:eastAsia="Times New Roman" w:hAnsi="Arial" w:cs="Arial"/>
          <w:sz w:val="24"/>
          <w:szCs w:val="24"/>
        </w:rPr>
        <w:t xml:space="preserve"> </w:t>
      </w:r>
      <w:r w:rsidRPr="0024424A">
        <w:rPr>
          <w:rFonts w:ascii="Arial" w:eastAsia="Times New Roman" w:hAnsi="Arial" w:cs="Arial"/>
          <w:sz w:val="24"/>
          <w:szCs w:val="24"/>
          <w:u w:val="single"/>
        </w:rPr>
        <w:t xml:space="preserve">and </w:t>
      </w:r>
      <w:r w:rsidR="009D6A72">
        <w:rPr>
          <w:rFonts w:ascii="Arial" w:eastAsia="Times New Roman" w:hAnsi="Arial" w:cs="Arial"/>
          <w:sz w:val="24"/>
          <w:szCs w:val="24"/>
          <w:u w:val="single"/>
        </w:rPr>
        <w:t>seventy</w:t>
      </w:r>
      <w:r w:rsidRPr="0024424A">
        <w:rPr>
          <w:rFonts w:ascii="Arial" w:eastAsia="Times New Roman" w:hAnsi="Arial" w:cs="Arial"/>
          <w:sz w:val="24"/>
          <w:szCs w:val="24"/>
          <w:u w:val="single"/>
        </w:rPr>
        <w:t xml:space="preserve"> percent of all business license fees received by the City</w:t>
      </w:r>
      <w:r>
        <w:rPr>
          <w:rFonts w:ascii="Arial" w:eastAsia="Times New Roman" w:hAnsi="Arial" w:cs="Arial"/>
          <w:sz w:val="24"/>
          <w:szCs w:val="24"/>
          <w:u w:val="single"/>
        </w:rPr>
        <w:t xml:space="preserve"> that include at least one registration for a </w:t>
      </w:r>
      <w:r w:rsidR="004A3CDD">
        <w:rPr>
          <w:rFonts w:ascii="Arial" w:eastAsia="Times New Roman" w:hAnsi="Arial" w:cs="Arial"/>
          <w:sz w:val="24"/>
          <w:szCs w:val="24"/>
          <w:u w:val="single"/>
        </w:rPr>
        <w:t xml:space="preserve">residential </w:t>
      </w:r>
      <w:r>
        <w:rPr>
          <w:rFonts w:ascii="Arial" w:eastAsia="Times New Roman" w:hAnsi="Arial" w:cs="Arial"/>
          <w:sz w:val="24"/>
          <w:szCs w:val="24"/>
          <w:u w:val="single"/>
        </w:rPr>
        <w:t>rental unit</w:t>
      </w:r>
      <w:r w:rsidRPr="00C32CAD">
        <w:rPr>
          <w:rFonts w:ascii="Arial" w:eastAsia="Times New Roman" w:hAnsi="Arial" w:cs="Arial"/>
          <w:sz w:val="24"/>
          <w:szCs w:val="24"/>
        </w:rPr>
        <w:t>.</w:t>
      </w:r>
      <w:r w:rsidRPr="00C32CAD">
        <w:rPr>
          <w:rFonts w:ascii="Arial" w:eastAsia="Times New Roman" w:hAnsi="Arial" w:cs="Arial"/>
          <w:sz w:val="24"/>
          <w:szCs w:val="24"/>
        </w:rPr>
        <w:br/>
        <w:t> </w:t>
      </w:r>
    </w:p>
    <w:p w14:paraId="349B5FDB" w14:textId="77777777" w:rsidR="00C909FB" w:rsidRDefault="00C909FB" w:rsidP="00C909FB">
      <w:pPr>
        <w:numPr>
          <w:ilvl w:val="0"/>
          <w:numId w:val="1"/>
        </w:numPr>
        <w:shd w:val="clear" w:color="auto" w:fill="FFFFFF"/>
        <w:spacing w:before="100" w:beforeAutospacing="1" w:after="100" w:afterAutospacing="1" w:line="240" w:lineRule="auto"/>
        <w:rPr>
          <w:rFonts w:ascii="Arial" w:eastAsia="Times New Roman" w:hAnsi="Arial" w:cs="Arial"/>
          <w:sz w:val="24"/>
          <w:szCs w:val="24"/>
        </w:rPr>
      </w:pPr>
      <w:r w:rsidRPr="00C32CAD">
        <w:rPr>
          <w:rFonts w:ascii="Arial" w:eastAsia="Times New Roman" w:hAnsi="Arial" w:cs="Arial"/>
          <w:sz w:val="24"/>
          <w:szCs w:val="24"/>
        </w:rPr>
        <w:t>As provided in the annual budget, the code enforcement fund is appropriated to salaries and wages, maintenance and operations, debt service and capital improvements. The city council may also provide for additional revenues to be paid into such fund from time to time from any available funds of the City.</w:t>
      </w:r>
    </w:p>
    <w:p w14:paraId="22619CD4" w14:textId="77777777" w:rsidR="00C909FB" w:rsidRPr="0024424A" w:rsidRDefault="00C909FB" w:rsidP="00C909FB">
      <w:pPr>
        <w:numPr>
          <w:ilvl w:val="0"/>
          <w:numId w:val="1"/>
        </w:numPr>
        <w:shd w:val="clear" w:color="auto" w:fill="FFFFFF"/>
        <w:spacing w:before="100" w:beforeAutospacing="1" w:after="100" w:afterAutospacing="1" w:line="240" w:lineRule="auto"/>
        <w:rPr>
          <w:rFonts w:ascii="Arial" w:eastAsia="Times New Roman" w:hAnsi="Arial" w:cs="Arial"/>
          <w:sz w:val="24"/>
          <w:szCs w:val="24"/>
          <w:u w:val="single"/>
        </w:rPr>
      </w:pPr>
      <w:r w:rsidRPr="0024424A">
        <w:rPr>
          <w:rFonts w:ascii="Arial" w:eastAsia="Times New Roman" w:hAnsi="Arial" w:cs="Arial"/>
          <w:sz w:val="24"/>
          <w:szCs w:val="24"/>
          <w:u w:val="single"/>
        </w:rPr>
        <w:lastRenderedPageBreak/>
        <w:t>The funds received from landlord registration business license fees shall be used exclusively to fund expenses related to the investigation</w:t>
      </w:r>
      <w:r>
        <w:rPr>
          <w:rFonts w:ascii="Arial" w:eastAsia="Times New Roman" w:hAnsi="Arial" w:cs="Arial"/>
          <w:sz w:val="24"/>
          <w:szCs w:val="24"/>
          <w:u w:val="single"/>
        </w:rPr>
        <w:t xml:space="preserve">, </w:t>
      </w:r>
      <w:r w:rsidRPr="0024424A">
        <w:rPr>
          <w:rFonts w:ascii="Arial" w:eastAsia="Times New Roman" w:hAnsi="Arial" w:cs="Arial"/>
          <w:sz w:val="24"/>
          <w:szCs w:val="24"/>
          <w:u w:val="single"/>
        </w:rPr>
        <w:t xml:space="preserve">enforcement </w:t>
      </w:r>
      <w:r>
        <w:rPr>
          <w:rFonts w:ascii="Arial" w:eastAsia="Times New Roman" w:hAnsi="Arial" w:cs="Arial"/>
          <w:sz w:val="24"/>
          <w:szCs w:val="24"/>
          <w:u w:val="single"/>
        </w:rPr>
        <w:t xml:space="preserve">and ombuds function </w:t>
      </w:r>
      <w:r w:rsidRPr="0024424A">
        <w:rPr>
          <w:rFonts w:ascii="Arial" w:eastAsia="Times New Roman" w:hAnsi="Arial" w:cs="Arial"/>
          <w:sz w:val="24"/>
          <w:szCs w:val="24"/>
          <w:u w:val="single"/>
        </w:rPr>
        <w:t>of laws related to the habitability and safety of residential rental units within the City of Spokane.</w:t>
      </w:r>
    </w:p>
    <w:p w14:paraId="15CA3C3F" w14:textId="77777777" w:rsidR="00C909FB" w:rsidRPr="00C32CAD" w:rsidRDefault="00C909FB" w:rsidP="00C909FB">
      <w:pPr>
        <w:shd w:val="clear" w:color="auto" w:fill="FFFFFF"/>
        <w:spacing w:before="100" w:beforeAutospacing="1" w:after="100" w:afterAutospacing="1" w:line="240" w:lineRule="auto"/>
        <w:ind w:firstLine="720"/>
        <w:rPr>
          <w:rFonts w:ascii="Arial" w:eastAsia="Times New Roman" w:hAnsi="Arial" w:cs="Arial"/>
          <w:sz w:val="24"/>
          <w:szCs w:val="24"/>
        </w:rPr>
      </w:pPr>
      <w:r w:rsidRPr="00C32CAD">
        <w:rPr>
          <w:rFonts w:ascii="Arial" w:eastAsia="Times New Roman" w:hAnsi="Arial" w:cs="Arial"/>
          <w:b/>
          <w:bCs/>
          <w:sz w:val="24"/>
          <w:szCs w:val="24"/>
        </w:rPr>
        <w:t xml:space="preserve">Section </w:t>
      </w:r>
      <w:r>
        <w:rPr>
          <w:rFonts w:ascii="Arial" w:eastAsia="Times New Roman" w:hAnsi="Arial" w:cs="Arial"/>
          <w:b/>
          <w:bCs/>
          <w:sz w:val="24"/>
          <w:szCs w:val="24"/>
        </w:rPr>
        <w:t>3</w:t>
      </w:r>
      <w:r w:rsidRPr="00C32CAD">
        <w:rPr>
          <w:rFonts w:ascii="Arial" w:eastAsia="Times New Roman" w:hAnsi="Arial" w:cs="Arial"/>
          <w:b/>
          <w:bCs/>
          <w:sz w:val="24"/>
          <w:szCs w:val="24"/>
        </w:rPr>
        <w:t xml:space="preserve">. </w:t>
      </w:r>
      <w:r w:rsidRPr="00C32CAD">
        <w:rPr>
          <w:rFonts w:ascii="Arial" w:eastAsia="Times New Roman" w:hAnsi="Arial" w:cs="Arial"/>
          <w:sz w:val="24"/>
          <w:szCs w:val="24"/>
        </w:rPr>
        <w:t>That there is enacted a new section 07.08.</w:t>
      </w:r>
      <w:r>
        <w:rPr>
          <w:rFonts w:ascii="Arial" w:eastAsia="Times New Roman" w:hAnsi="Arial" w:cs="Arial"/>
          <w:sz w:val="24"/>
          <w:szCs w:val="24"/>
        </w:rPr>
        <w:t>145</w:t>
      </w:r>
      <w:r w:rsidRPr="00C32CAD">
        <w:rPr>
          <w:rFonts w:ascii="Arial" w:eastAsia="Times New Roman" w:hAnsi="Arial" w:cs="Arial"/>
          <w:sz w:val="24"/>
          <w:szCs w:val="24"/>
        </w:rPr>
        <w:t xml:space="preserve"> of the Spokane Municipal Code to read as follows:</w:t>
      </w:r>
    </w:p>
    <w:p w14:paraId="0A75FE74" w14:textId="6BF9165E" w:rsidR="00C909FB" w:rsidRPr="00C32CAD" w:rsidRDefault="00C909FB" w:rsidP="00C909FB">
      <w:pPr>
        <w:shd w:val="clear" w:color="auto" w:fill="FFFFFF"/>
        <w:spacing w:before="100" w:beforeAutospacing="1" w:after="100" w:afterAutospacing="1" w:line="240" w:lineRule="auto"/>
        <w:rPr>
          <w:rFonts w:ascii="Arial" w:eastAsia="Times New Roman" w:hAnsi="Arial" w:cs="Arial"/>
          <w:b/>
          <w:bCs/>
          <w:sz w:val="24"/>
          <w:szCs w:val="24"/>
        </w:rPr>
      </w:pPr>
      <w:r w:rsidRPr="00C32CAD">
        <w:rPr>
          <w:rFonts w:ascii="Arial" w:eastAsia="Times New Roman" w:hAnsi="Arial" w:cs="Arial"/>
          <w:b/>
          <w:bCs/>
          <w:sz w:val="24"/>
          <w:szCs w:val="24"/>
        </w:rPr>
        <w:t>Section 07.08.1</w:t>
      </w:r>
      <w:r>
        <w:rPr>
          <w:rFonts w:ascii="Arial" w:eastAsia="Times New Roman" w:hAnsi="Arial" w:cs="Arial"/>
          <w:b/>
          <w:bCs/>
          <w:sz w:val="24"/>
          <w:szCs w:val="24"/>
        </w:rPr>
        <w:t>45</w:t>
      </w:r>
      <w:r w:rsidRPr="00C32CAD">
        <w:rPr>
          <w:rFonts w:ascii="Arial" w:eastAsia="Times New Roman" w:hAnsi="Arial" w:cs="Arial"/>
          <w:b/>
          <w:bCs/>
          <w:sz w:val="24"/>
          <w:szCs w:val="24"/>
        </w:rPr>
        <w:tab/>
        <w:t xml:space="preserve">Residential </w:t>
      </w:r>
      <w:r w:rsidR="00A26667">
        <w:rPr>
          <w:rFonts w:ascii="Arial" w:eastAsia="Times New Roman" w:hAnsi="Arial" w:cs="Arial"/>
          <w:b/>
          <w:bCs/>
          <w:sz w:val="24"/>
          <w:szCs w:val="24"/>
        </w:rPr>
        <w:t>R</w:t>
      </w:r>
      <w:r w:rsidRPr="00C32CAD">
        <w:rPr>
          <w:rFonts w:ascii="Arial" w:eastAsia="Times New Roman" w:hAnsi="Arial" w:cs="Arial"/>
          <w:b/>
          <w:bCs/>
          <w:sz w:val="24"/>
          <w:szCs w:val="24"/>
        </w:rPr>
        <w:t xml:space="preserve">ental </w:t>
      </w:r>
      <w:r w:rsidR="00A26667">
        <w:rPr>
          <w:rFonts w:ascii="Arial" w:eastAsia="Times New Roman" w:hAnsi="Arial" w:cs="Arial"/>
          <w:b/>
          <w:bCs/>
          <w:sz w:val="24"/>
          <w:szCs w:val="24"/>
        </w:rPr>
        <w:t>P</w:t>
      </w:r>
      <w:r w:rsidRPr="00C32CAD">
        <w:rPr>
          <w:rFonts w:ascii="Arial" w:eastAsia="Times New Roman" w:hAnsi="Arial" w:cs="Arial"/>
          <w:b/>
          <w:bCs/>
          <w:sz w:val="24"/>
          <w:szCs w:val="24"/>
        </w:rPr>
        <w:t xml:space="preserve">roperty </w:t>
      </w:r>
      <w:r w:rsidR="00A26667">
        <w:rPr>
          <w:rFonts w:ascii="Arial" w:eastAsia="Times New Roman" w:hAnsi="Arial" w:cs="Arial"/>
          <w:b/>
          <w:bCs/>
          <w:sz w:val="24"/>
          <w:szCs w:val="24"/>
        </w:rPr>
        <w:t>M</w:t>
      </w:r>
      <w:r w:rsidRPr="00C32CAD">
        <w:rPr>
          <w:rFonts w:ascii="Arial" w:eastAsia="Times New Roman" w:hAnsi="Arial" w:cs="Arial"/>
          <w:b/>
          <w:bCs/>
          <w:sz w:val="24"/>
          <w:szCs w:val="24"/>
        </w:rPr>
        <w:t xml:space="preserve">itigation </w:t>
      </w:r>
      <w:r w:rsidR="00A26667">
        <w:rPr>
          <w:rFonts w:ascii="Arial" w:eastAsia="Times New Roman" w:hAnsi="Arial" w:cs="Arial"/>
          <w:b/>
          <w:bCs/>
          <w:sz w:val="24"/>
          <w:szCs w:val="24"/>
        </w:rPr>
        <w:t>F</w:t>
      </w:r>
      <w:r w:rsidRPr="00C32CAD">
        <w:rPr>
          <w:rFonts w:ascii="Arial" w:eastAsia="Times New Roman" w:hAnsi="Arial" w:cs="Arial"/>
          <w:b/>
          <w:bCs/>
          <w:sz w:val="24"/>
          <w:szCs w:val="24"/>
        </w:rPr>
        <w:t>und</w:t>
      </w:r>
    </w:p>
    <w:p w14:paraId="6BAF5924" w14:textId="19B5A5DF" w:rsidR="00C909FB" w:rsidRPr="004A3CDD" w:rsidRDefault="00C909FB" w:rsidP="004A3CDD">
      <w:pPr>
        <w:pStyle w:val="ListParagraph"/>
        <w:numPr>
          <w:ilvl w:val="0"/>
          <w:numId w:val="13"/>
        </w:numPr>
        <w:rPr>
          <w:rFonts w:ascii="Arial" w:eastAsia="Times New Roman" w:hAnsi="Arial" w:cs="Arial"/>
          <w:sz w:val="24"/>
          <w:szCs w:val="24"/>
        </w:rPr>
      </w:pPr>
      <w:r w:rsidRPr="00C32CAD">
        <w:rPr>
          <w:rFonts w:ascii="Arial" w:eastAsia="Times New Roman" w:hAnsi="Arial" w:cs="Arial"/>
          <w:sz w:val="24"/>
          <w:szCs w:val="24"/>
        </w:rPr>
        <w:t xml:space="preserve">There is established a special revenue fund entitled the “residential rental property mitigation fund” into which shall be paid </w:t>
      </w:r>
      <w:r w:rsidR="00E56CC9" w:rsidRPr="005C7EB7">
        <w:rPr>
          <w:rFonts w:ascii="Arial" w:eastAsia="Times New Roman" w:hAnsi="Arial" w:cs="Arial"/>
          <w:sz w:val="24"/>
          <w:szCs w:val="24"/>
        </w:rPr>
        <w:t xml:space="preserve">10% of </w:t>
      </w:r>
      <w:r w:rsidR="004A3CDD">
        <w:rPr>
          <w:rFonts w:ascii="Arial" w:eastAsia="Times New Roman" w:hAnsi="Arial" w:cs="Arial"/>
          <w:sz w:val="24"/>
          <w:szCs w:val="24"/>
        </w:rPr>
        <w:t>fees from business licenses that have at least one listed residential rental property</w:t>
      </w:r>
      <w:r w:rsidR="00E56CC9" w:rsidRPr="005C7EB7">
        <w:rPr>
          <w:rFonts w:ascii="Arial" w:eastAsia="Times New Roman" w:hAnsi="Arial" w:cs="Arial"/>
          <w:sz w:val="24"/>
          <w:szCs w:val="24"/>
        </w:rPr>
        <w:t xml:space="preserve"> each year for five </w:t>
      </w:r>
      <w:r w:rsidR="004A3CDD">
        <w:rPr>
          <w:rFonts w:ascii="Arial" w:eastAsia="Times New Roman" w:hAnsi="Arial" w:cs="Arial"/>
          <w:sz w:val="24"/>
          <w:szCs w:val="24"/>
        </w:rPr>
        <w:t xml:space="preserve">calendar </w:t>
      </w:r>
      <w:r w:rsidR="00E56CC9" w:rsidRPr="005C7EB7">
        <w:rPr>
          <w:rFonts w:ascii="Arial" w:eastAsia="Times New Roman" w:hAnsi="Arial" w:cs="Arial"/>
          <w:sz w:val="24"/>
          <w:szCs w:val="24"/>
        </w:rPr>
        <w:t>years</w:t>
      </w:r>
      <w:r w:rsidR="00E56CC9">
        <w:rPr>
          <w:rFonts w:ascii="Arial" w:eastAsia="Times New Roman" w:hAnsi="Arial" w:cs="Arial"/>
          <w:sz w:val="24"/>
          <w:szCs w:val="24"/>
        </w:rPr>
        <w:t xml:space="preserve"> (2023-2027)</w:t>
      </w:r>
      <w:r w:rsidR="00E56CC9" w:rsidRPr="005C7EB7">
        <w:rPr>
          <w:rFonts w:ascii="Arial" w:eastAsia="Times New Roman" w:hAnsi="Arial" w:cs="Arial"/>
          <w:sz w:val="24"/>
          <w:szCs w:val="24"/>
        </w:rPr>
        <w:t xml:space="preserve"> to seed the fund</w:t>
      </w:r>
      <w:r w:rsidR="00E56CC9">
        <w:rPr>
          <w:rFonts w:ascii="Arial" w:eastAsia="Times New Roman" w:hAnsi="Arial" w:cs="Arial"/>
          <w:sz w:val="24"/>
          <w:szCs w:val="24"/>
        </w:rPr>
        <w:t xml:space="preserve"> </w:t>
      </w:r>
      <w:r w:rsidR="00E56CC9" w:rsidRPr="00E56CC9">
        <w:rPr>
          <w:rFonts w:ascii="Arial" w:eastAsia="Times New Roman" w:hAnsi="Arial" w:cs="Arial"/>
          <w:sz w:val="24"/>
          <w:szCs w:val="24"/>
        </w:rPr>
        <w:t xml:space="preserve">and then it shall </w:t>
      </w:r>
      <w:r w:rsidR="004A3CDD">
        <w:rPr>
          <w:rFonts w:ascii="Arial" w:eastAsia="Times New Roman" w:hAnsi="Arial" w:cs="Arial"/>
          <w:sz w:val="24"/>
          <w:szCs w:val="24"/>
        </w:rPr>
        <w:t xml:space="preserve">thereafter </w:t>
      </w:r>
      <w:r w:rsidR="00E56CC9" w:rsidRPr="00E56CC9">
        <w:rPr>
          <w:rFonts w:ascii="Arial" w:eastAsia="Times New Roman" w:hAnsi="Arial" w:cs="Arial"/>
          <w:sz w:val="24"/>
          <w:szCs w:val="24"/>
        </w:rPr>
        <w:t xml:space="preserve">be maintained with 100% proceeds from substandard housing enforcement actions. </w:t>
      </w:r>
    </w:p>
    <w:p w14:paraId="37933CE1" w14:textId="418F625B" w:rsidR="007557AD" w:rsidRDefault="00C909FB">
      <w:pPr>
        <w:pStyle w:val="ListParagraph"/>
        <w:numPr>
          <w:ilvl w:val="0"/>
          <w:numId w:val="13"/>
        </w:numPr>
        <w:shd w:val="clear" w:color="auto" w:fill="FFFFFF"/>
        <w:spacing w:before="100" w:beforeAutospacing="1" w:after="100" w:afterAutospacing="1" w:line="240" w:lineRule="auto"/>
        <w:rPr>
          <w:rFonts w:ascii="Arial" w:eastAsia="Times New Roman" w:hAnsi="Arial" w:cs="Arial"/>
          <w:sz w:val="24"/>
          <w:szCs w:val="24"/>
        </w:rPr>
      </w:pPr>
      <w:r w:rsidRPr="00A26667">
        <w:rPr>
          <w:rFonts w:ascii="Arial" w:eastAsia="Times New Roman" w:hAnsi="Arial" w:cs="Arial"/>
          <w:sz w:val="24"/>
          <w:szCs w:val="24"/>
        </w:rPr>
        <w:t>As provided in the annual budget, the “residential rental property mitigation fund” is appropriated to provide for payment of repairs to units of residential real property in Spokane which are damaged during a residential tenancy and not due to the fault of the landlord, as established by SMC 10.57.060. The city council may also provide for additional revenues to be paid into such fund from time to time from any available funds of the City</w:t>
      </w:r>
      <w:r w:rsidR="007557AD">
        <w:rPr>
          <w:rFonts w:ascii="Arial" w:eastAsia="Times New Roman" w:hAnsi="Arial" w:cs="Arial"/>
          <w:sz w:val="24"/>
          <w:szCs w:val="24"/>
        </w:rPr>
        <w:t>, including an initial investment of startup money</w:t>
      </w:r>
      <w:r w:rsidRPr="00A26667">
        <w:rPr>
          <w:rFonts w:ascii="Arial" w:eastAsia="Times New Roman" w:hAnsi="Arial" w:cs="Arial"/>
          <w:sz w:val="24"/>
          <w:szCs w:val="24"/>
        </w:rPr>
        <w:t>.</w:t>
      </w:r>
    </w:p>
    <w:p w14:paraId="027E8FEB" w14:textId="77777777" w:rsidR="007557AD" w:rsidRDefault="007557AD" w:rsidP="007557AD">
      <w:pPr>
        <w:pStyle w:val="ListParagraph"/>
        <w:shd w:val="clear" w:color="auto" w:fill="FFFFFF"/>
        <w:spacing w:before="100" w:beforeAutospacing="1" w:after="100" w:afterAutospacing="1" w:line="240" w:lineRule="auto"/>
        <w:rPr>
          <w:rFonts w:ascii="Arial" w:eastAsia="Times New Roman" w:hAnsi="Arial" w:cs="Arial"/>
          <w:sz w:val="24"/>
          <w:szCs w:val="24"/>
        </w:rPr>
      </w:pPr>
    </w:p>
    <w:p w14:paraId="12F57B9D" w14:textId="6F48E1F3" w:rsidR="00C909FB" w:rsidRPr="00A26667" w:rsidRDefault="00C909FB" w:rsidP="00A26667">
      <w:pPr>
        <w:pStyle w:val="ListParagraph"/>
        <w:shd w:val="clear" w:color="auto" w:fill="FFFFFF"/>
        <w:spacing w:before="100" w:beforeAutospacing="1" w:after="100" w:afterAutospacing="1" w:line="240" w:lineRule="auto"/>
        <w:ind w:left="0" w:firstLine="720"/>
        <w:rPr>
          <w:rFonts w:ascii="Arial" w:eastAsia="Times New Roman" w:hAnsi="Arial" w:cs="Arial"/>
          <w:sz w:val="24"/>
          <w:szCs w:val="24"/>
        </w:rPr>
      </w:pPr>
      <w:r w:rsidRPr="00A26667">
        <w:rPr>
          <w:rFonts w:ascii="Arial" w:eastAsia="Times New Roman" w:hAnsi="Arial" w:cs="Arial"/>
          <w:b/>
          <w:bCs/>
          <w:sz w:val="24"/>
          <w:szCs w:val="24"/>
        </w:rPr>
        <w:t>Section 4.</w:t>
      </w:r>
      <w:r w:rsidRPr="00A26667">
        <w:rPr>
          <w:rFonts w:ascii="Arial" w:eastAsia="Times New Roman" w:hAnsi="Arial" w:cs="Arial"/>
          <w:sz w:val="24"/>
          <w:szCs w:val="24"/>
        </w:rPr>
        <w:t xml:space="preserve"> That section 08.01.160 of the Spokane Municipal Code is amended to read as follows:</w:t>
      </w:r>
    </w:p>
    <w:p w14:paraId="6E93FEDD" w14:textId="1AA3EAD2" w:rsidR="00C909FB" w:rsidRPr="00C32CAD" w:rsidRDefault="00C909FB" w:rsidP="00C909FB">
      <w:pPr>
        <w:rPr>
          <w:rFonts w:ascii="Arial" w:hAnsi="Arial" w:cs="Arial"/>
          <w:b/>
          <w:bCs/>
          <w:sz w:val="24"/>
          <w:szCs w:val="24"/>
        </w:rPr>
      </w:pPr>
      <w:r w:rsidRPr="00C32CAD">
        <w:rPr>
          <w:rFonts w:ascii="Arial" w:hAnsi="Arial" w:cs="Arial"/>
          <w:b/>
          <w:bCs/>
          <w:sz w:val="24"/>
          <w:szCs w:val="24"/>
          <w:shd w:val="clear" w:color="auto" w:fill="FFFFFF"/>
        </w:rPr>
        <w:t xml:space="preserve">Section 08.01.160 Multiple Businesses </w:t>
      </w:r>
      <w:r w:rsidR="00A26667">
        <w:rPr>
          <w:rFonts w:ascii="Arial" w:hAnsi="Arial" w:cs="Arial"/>
          <w:b/>
          <w:bCs/>
          <w:sz w:val="24"/>
          <w:szCs w:val="24"/>
          <w:shd w:val="clear" w:color="auto" w:fill="FFFFFF"/>
        </w:rPr>
        <w:t>o</w:t>
      </w:r>
      <w:r w:rsidRPr="00C32CAD">
        <w:rPr>
          <w:rFonts w:ascii="Arial" w:hAnsi="Arial" w:cs="Arial"/>
          <w:b/>
          <w:bCs/>
          <w:sz w:val="24"/>
          <w:szCs w:val="24"/>
          <w:shd w:val="clear" w:color="auto" w:fill="FFFFFF"/>
        </w:rPr>
        <w:t>r Locations</w:t>
      </w:r>
    </w:p>
    <w:p w14:paraId="3EA55367" w14:textId="68A92404" w:rsidR="00C909FB" w:rsidRPr="00C32CAD" w:rsidRDefault="00C909FB" w:rsidP="00C909FB">
      <w:pPr>
        <w:numPr>
          <w:ilvl w:val="0"/>
          <w:numId w:val="14"/>
        </w:numPr>
        <w:shd w:val="clear" w:color="auto" w:fill="FFFFFF"/>
        <w:spacing w:before="100" w:beforeAutospacing="1" w:after="100" w:afterAutospacing="1" w:line="240" w:lineRule="auto"/>
        <w:jc w:val="both"/>
        <w:rPr>
          <w:rFonts w:ascii="Arial" w:hAnsi="Arial" w:cs="Arial"/>
          <w:sz w:val="24"/>
          <w:szCs w:val="24"/>
        </w:rPr>
      </w:pPr>
      <w:r w:rsidRPr="00C73A95">
        <w:rPr>
          <w:rFonts w:ascii="Arial" w:hAnsi="Arial" w:cs="Arial"/>
          <w:sz w:val="24"/>
          <w:szCs w:val="24"/>
        </w:rPr>
        <w:t>Except as otherwise provided in this paragraph, when</w:t>
      </w:r>
      <w:r w:rsidRPr="00C32CAD">
        <w:rPr>
          <w:rFonts w:ascii="Arial" w:hAnsi="Arial" w:cs="Arial"/>
          <w:sz w:val="24"/>
          <w:szCs w:val="24"/>
        </w:rPr>
        <w:t xml:space="preserve"> a registrant operates two or more businesses in the </w:t>
      </w:r>
      <w:proofErr w:type="gramStart"/>
      <w:r w:rsidRPr="00C73A95">
        <w:rPr>
          <w:rFonts w:ascii="Arial" w:hAnsi="Arial" w:cs="Arial"/>
          <w:sz w:val="24"/>
          <w:szCs w:val="24"/>
        </w:rPr>
        <w:t>City</w:t>
      </w:r>
      <w:proofErr w:type="gramEnd"/>
      <w:r w:rsidRPr="00C32CAD">
        <w:rPr>
          <w:rFonts w:ascii="Arial" w:hAnsi="Arial" w:cs="Arial"/>
          <w:sz w:val="24"/>
          <w:szCs w:val="24"/>
        </w:rPr>
        <w:t xml:space="preserve">, or two or more business locations within the City, whether or not related, a separate City business registration is required for each business or business location. </w:t>
      </w:r>
      <w:r w:rsidRPr="00A0408B">
        <w:rPr>
          <w:rFonts w:ascii="Arial" w:hAnsi="Arial" w:cs="Arial"/>
          <w:sz w:val="24"/>
          <w:szCs w:val="24"/>
          <w:u w:val="single"/>
        </w:rPr>
        <w:t xml:space="preserve">For purposes of this paragraph, a single registrant that is in the business of renting </w:t>
      </w:r>
      <w:r>
        <w:rPr>
          <w:rFonts w:ascii="Arial" w:hAnsi="Arial" w:cs="Arial"/>
          <w:sz w:val="24"/>
          <w:szCs w:val="24"/>
          <w:u w:val="single"/>
        </w:rPr>
        <w:t xml:space="preserve">multiple residential real property units in Spokane may register as a single </w:t>
      </w:r>
      <w:proofErr w:type="gramStart"/>
      <w:r>
        <w:rPr>
          <w:rFonts w:ascii="Arial" w:hAnsi="Arial" w:cs="Arial"/>
          <w:sz w:val="24"/>
          <w:szCs w:val="24"/>
          <w:u w:val="single"/>
        </w:rPr>
        <w:t>business, but</w:t>
      </w:r>
      <w:proofErr w:type="gramEnd"/>
      <w:r>
        <w:rPr>
          <w:rFonts w:ascii="Arial" w:hAnsi="Arial" w:cs="Arial"/>
          <w:sz w:val="24"/>
          <w:szCs w:val="24"/>
          <w:u w:val="single"/>
        </w:rPr>
        <w:t xml:space="preserve"> must list all residential units by street address separately </w:t>
      </w:r>
      <w:r w:rsidRPr="00A0408B">
        <w:rPr>
          <w:rFonts w:ascii="Arial" w:hAnsi="Arial" w:cs="Arial"/>
          <w:sz w:val="24"/>
          <w:szCs w:val="24"/>
          <w:u w:val="single"/>
        </w:rPr>
        <w:t>as required in SMC 10.57.020(B).</w:t>
      </w:r>
      <w:r w:rsidRPr="00C32CAD">
        <w:rPr>
          <w:rFonts w:ascii="Arial" w:hAnsi="Arial" w:cs="Arial"/>
          <w:sz w:val="24"/>
          <w:szCs w:val="24"/>
          <w:u w:val="single"/>
        </w:rPr>
        <w:t xml:space="preserve"> </w:t>
      </w:r>
    </w:p>
    <w:p w14:paraId="677D7EA4" w14:textId="77777777" w:rsidR="00C909FB" w:rsidRPr="00C32CAD" w:rsidRDefault="00C909FB" w:rsidP="00C909FB">
      <w:pPr>
        <w:numPr>
          <w:ilvl w:val="0"/>
          <w:numId w:val="15"/>
        </w:numPr>
        <w:shd w:val="clear" w:color="auto" w:fill="FFFFFF"/>
        <w:spacing w:before="100" w:beforeAutospacing="1" w:after="100" w:afterAutospacing="1" w:line="240" w:lineRule="auto"/>
        <w:jc w:val="both"/>
        <w:rPr>
          <w:rFonts w:ascii="Arial" w:hAnsi="Arial" w:cs="Arial"/>
          <w:sz w:val="24"/>
          <w:szCs w:val="24"/>
        </w:rPr>
      </w:pPr>
      <w:r w:rsidRPr="00C32CAD">
        <w:rPr>
          <w:rFonts w:ascii="Arial" w:hAnsi="Arial" w:cs="Arial"/>
          <w:sz w:val="24"/>
          <w:szCs w:val="24"/>
        </w:rPr>
        <w:t xml:space="preserve">If a single business has at least one permanent location in the </w:t>
      </w:r>
      <w:proofErr w:type="gramStart"/>
      <w:r w:rsidRPr="00C32CAD">
        <w:rPr>
          <w:rFonts w:ascii="Arial" w:hAnsi="Arial" w:cs="Arial"/>
          <w:sz w:val="24"/>
          <w:szCs w:val="24"/>
        </w:rPr>
        <w:t>City</w:t>
      </w:r>
      <w:proofErr w:type="gramEnd"/>
      <w:r w:rsidRPr="00C32CAD">
        <w:rPr>
          <w:rFonts w:ascii="Arial" w:hAnsi="Arial" w:cs="Arial"/>
          <w:sz w:val="24"/>
          <w:szCs w:val="24"/>
        </w:rPr>
        <w:t xml:space="preserve"> and also conducts business on a temporary or seasonal basis from temporary or mobile locations, such as from portable stands or vehicles, the registrant must obtain a secondary location registration for each such location or stand or vehicle directly from the City as provided in SMC 8.01.070.</w:t>
      </w:r>
    </w:p>
    <w:p w14:paraId="54704CD1" w14:textId="77777777" w:rsidR="00C909FB" w:rsidRPr="00C32CAD" w:rsidRDefault="00C909FB" w:rsidP="00C909FB">
      <w:pPr>
        <w:numPr>
          <w:ilvl w:val="1"/>
          <w:numId w:val="16"/>
        </w:numPr>
        <w:shd w:val="clear" w:color="auto" w:fill="FFFFFF"/>
        <w:spacing w:before="100" w:beforeAutospacing="1" w:after="100" w:afterAutospacing="1" w:line="240" w:lineRule="auto"/>
        <w:jc w:val="both"/>
        <w:rPr>
          <w:rFonts w:ascii="Arial" w:hAnsi="Arial" w:cs="Arial"/>
          <w:sz w:val="24"/>
          <w:szCs w:val="24"/>
        </w:rPr>
      </w:pPr>
      <w:r w:rsidRPr="00C32CAD">
        <w:rPr>
          <w:rFonts w:ascii="Arial" w:hAnsi="Arial" w:cs="Arial"/>
          <w:sz w:val="24"/>
          <w:szCs w:val="24"/>
        </w:rPr>
        <w:t>To the extent such temporary or mobile activities include those activities defined in SMC 10.40.010 (Itinerant Vendor Designation) the requirements of that chapter shall also apply.</w:t>
      </w:r>
    </w:p>
    <w:p w14:paraId="733FD5B3" w14:textId="77777777" w:rsidR="00C909FB" w:rsidRPr="00C32CAD" w:rsidRDefault="00C909FB" w:rsidP="00C909FB">
      <w:pPr>
        <w:numPr>
          <w:ilvl w:val="1"/>
          <w:numId w:val="17"/>
        </w:numPr>
        <w:shd w:val="clear" w:color="auto" w:fill="FFFFFF"/>
        <w:spacing w:before="100" w:beforeAutospacing="1" w:after="100" w:afterAutospacing="1" w:line="240" w:lineRule="auto"/>
        <w:jc w:val="both"/>
        <w:rPr>
          <w:rFonts w:ascii="Arial" w:hAnsi="Arial" w:cs="Arial"/>
          <w:sz w:val="24"/>
          <w:szCs w:val="24"/>
        </w:rPr>
      </w:pPr>
      <w:r w:rsidRPr="00C32CAD">
        <w:rPr>
          <w:rFonts w:ascii="Arial" w:hAnsi="Arial" w:cs="Arial"/>
          <w:sz w:val="24"/>
          <w:szCs w:val="24"/>
        </w:rPr>
        <w:lastRenderedPageBreak/>
        <w:t>The chief of police may temporarily suspend or relocate a secondary location registration allowing business activity on or adjacent to a public street or other public place within the boundaries of a permitted special event under chapter 10.39 SMC when such business activity may conflict with the special event.</w:t>
      </w:r>
    </w:p>
    <w:p w14:paraId="72F623D1" w14:textId="77777777" w:rsidR="00C909FB" w:rsidRPr="00C32CAD" w:rsidRDefault="00C909FB" w:rsidP="00C909FB">
      <w:pPr>
        <w:shd w:val="clear" w:color="auto" w:fill="FFFFFF"/>
        <w:spacing w:before="100" w:beforeAutospacing="1" w:after="100" w:afterAutospacing="1" w:line="240" w:lineRule="auto"/>
        <w:ind w:firstLine="720"/>
        <w:rPr>
          <w:rFonts w:ascii="Arial" w:eastAsia="Times New Roman" w:hAnsi="Arial" w:cs="Arial"/>
          <w:sz w:val="24"/>
          <w:szCs w:val="24"/>
        </w:rPr>
      </w:pPr>
      <w:r>
        <w:rPr>
          <w:rFonts w:ascii="Arial" w:hAnsi="Arial" w:cs="Arial"/>
          <w:b/>
          <w:bCs/>
          <w:sz w:val="24"/>
          <w:szCs w:val="24"/>
        </w:rPr>
        <w:t xml:space="preserve">Section 5.  </w:t>
      </w:r>
      <w:r w:rsidRPr="00C32CAD">
        <w:rPr>
          <w:rFonts w:ascii="Arial" w:eastAsia="Times New Roman" w:hAnsi="Arial" w:cs="Arial"/>
          <w:sz w:val="24"/>
          <w:szCs w:val="24"/>
        </w:rPr>
        <w:t>That there is enacted a new section 07.08.</w:t>
      </w:r>
      <w:r>
        <w:rPr>
          <w:rFonts w:ascii="Arial" w:eastAsia="Times New Roman" w:hAnsi="Arial" w:cs="Arial"/>
          <w:sz w:val="24"/>
          <w:szCs w:val="24"/>
        </w:rPr>
        <w:t>150</w:t>
      </w:r>
      <w:r w:rsidRPr="00C32CAD">
        <w:rPr>
          <w:rFonts w:ascii="Arial" w:eastAsia="Times New Roman" w:hAnsi="Arial" w:cs="Arial"/>
          <w:sz w:val="24"/>
          <w:szCs w:val="24"/>
        </w:rPr>
        <w:t xml:space="preserve"> of the Spokane Municipal Code to read as follows:</w:t>
      </w:r>
    </w:p>
    <w:p w14:paraId="67C9096D" w14:textId="77777777" w:rsidR="00C909FB" w:rsidRPr="00C32CAD" w:rsidRDefault="00C909FB" w:rsidP="00C909FB">
      <w:pPr>
        <w:pStyle w:val="Heading1"/>
        <w:rPr>
          <w:rFonts w:ascii="Arial" w:hAnsi="Arial" w:cs="Arial"/>
          <w:sz w:val="24"/>
          <w:szCs w:val="24"/>
        </w:rPr>
      </w:pPr>
      <w:r w:rsidRPr="00C32CAD">
        <w:rPr>
          <w:rFonts w:ascii="Arial" w:hAnsi="Arial" w:cs="Arial"/>
          <w:sz w:val="24"/>
          <w:szCs w:val="24"/>
        </w:rPr>
        <w:t>Section 07.08.1</w:t>
      </w:r>
      <w:r>
        <w:rPr>
          <w:rFonts w:ascii="Arial" w:hAnsi="Arial" w:cs="Arial"/>
          <w:sz w:val="24"/>
          <w:szCs w:val="24"/>
        </w:rPr>
        <w:t xml:space="preserve">50 </w:t>
      </w:r>
      <w:r w:rsidRPr="00C32CAD">
        <w:rPr>
          <w:rFonts w:ascii="Arial" w:hAnsi="Arial" w:cs="Arial"/>
          <w:sz w:val="24"/>
          <w:szCs w:val="24"/>
        </w:rPr>
        <w:t xml:space="preserve">Legal Services and Relocation </w:t>
      </w:r>
      <w:r>
        <w:rPr>
          <w:rFonts w:ascii="Arial" w:hAnsi="Arial" w:cs="Arial"/>
          <w:sz w:val="24"/>
          <w:szCs w:val="24"/>
        </w:rPr>
        <w:t>Fund</w:t>
      </w:r>
    </w:p>
    <w:p w14:paraId="267B8838" w14:textId="69DEFD0C" w:rsidR="00C909FB" w:rsidRPr="00C32CAD" w:rsidRDefault="00C909FB" w:rsidP="00C909FB">
      <w:pPr>
        <w:numPr>
          <w:ilvl w:val="0"/>
          <w:numId w:val="18"/>
        </w:numPr>
        <w:shd w:val="clear" w:color="auto" w:fill="FFFFFF"/>
        <w:spacing w:before="100" w:beforeAutospacing="1" w:after="100" w:afterAutospacing="1" w:line="240" w:lineRule="auto"/>
        <w:rPr>
          <w:rFonts w:ascii="Arial" w:eastAsia="Times New Roman" w:hAnsi="Arial" w:cs="Arial"/>
          <w:sz w:val="24"/>
          <w:szCs w:val="24"/>
        </w:rPr>
      </w:pPr>
      <w:r w:rsidRPr="00C32CAD">
        <w:rPr>
          <w:rFonts w:ascii="Arial" w:eastAsia="Times New Roman" w:hAnsi="Arial" w:cs="Arial"/>
          <w:sz w:val="24"/>
          <w:szCs w:val="24"/>
        </w:rPr>
        <w:t>There is established a special revenue fund entitled the “</w:t>
      </w:r>
      <w:r>
        <w:rPr>
          <w:rFonts w:ascii="Arial" w:eastAsia="Times New Roman" w:hAnsi="Arial" w:cs="Arial"/>
          <w:sz w:val="24"/>
          <w:szCs w:val="24"/>
        </w:rPr>
        <w:t xml:space="preserve">legal services and relocation </w:t>
      </w:r>
      <w:r w:rsidRPr="00C32CAD">
        <w:rPr>
          <w:rFonts w:ascii="Arial" w:eastAsia="Times New Roman" w:hAnsi="Arial" w:cs="Arial"/>
          <w:sz w:val="24"/>
          <w:szCs w:val="24"/>
        </w:rPr>
        <w:t xml:space="preserve">fund” into which shall be paid </w:t>
      </w:r>
      <w:r>
        <w:rPr>
          <w:rFonts w:ascii="Arial" w:eastAsia="Times New Roman" w:hAnsi="Arial" w:cs="Arial"/>
          <w:sz w:val="24"/>
          <w:szCs w:val="24"/>
        </w:rPr>
        <w:t>tw</w:t>
      </w:r>
      <w:r w:rsidR="004A3CDD">
        <w:rPr>
          <w:rFonts w:ascii="Arial" w:eastAsia="Times New Roman" w:hAnsi="Arial" w:cs="Arial"/>
          <w:sz w:val="24"/>
          <w:szCs w:val="24"/>
        </w:rPr>
        <w:t>o</w:t>
      </w:r>
      <w:r>
        <w:rPr>
          <w:rFonts w:ascii="Arial" w:eastAsia="Times New Roman" w:hAnsi="Arial" w:cs="Arial"/>
          <w:sz w:val="24"/>
          <w:szCs w:val="24"/>
        </w:rPr>
        <w:t xml:space="preserve"> percent</w:t>
      </w:r>
      <w:r w:rsidRPr="00C32CAD">
        <w:rPr>
          <w:rFonts w:ascii="Arial" w:eastAsia="Times New Roman" w:hAnsi="Arial" w:cs="Arial"/>
          <w:sz w:val="24"/>
          <w:szCs w:val="24"/>
        </w:rPr>
        <w:t xml:space="preserve"> </w:t>
      </w:r>
      <w:r w:rsidRPr="0005137E">
        <w:rPr>
          <w:rFonts w:ascii="Arial" w:eastAsia="Times New Roman" w:hAnsi="Arial" w:cs="Arial"/>
          <w:sz w:val="24"/>
          <w:szCs w:val="24"/>
        </w:rPr>
        <w:t xml:space="preserve">of all </w:t>
      </w:r>
      <w:r w:rsidR="004A3CDD">
        <w:rPr>
          <w:rFonts w:ascii="Arial" w:eastAsia="Times New Roman" w:hAnsi="Arial" w:cs="Arial"/>
          <w:sz w:val="24"/>
          <w:szCs w:val="24"/>
        </w:rPr>
        <w:t xml:space="preserve">1/10 sales tax revenues authorized by HB 1590 </w:t>
      </w:r>
      <w:r w:rsidR="004A3CDD" w:rsidRPr="005C7EB7">
        <w:rPr>
          <w:rFonts w:ascii="Arial" w:eastAsia="Times New Roman" w:hAnsi="Arial" w:cs="Arial"/>
          <w:sz w:val="24"/>
          <w:szCs w:val="24"/>
        </w:rPr>
        <w:t xml:space="preserve">each year for five </w:t>
      </w:r>
      <w:r w:rsidR="004A3CDD">
        <w:rPr>
          <w:rFonts w:ascii="Arial" w:eastAsia="Times New Roman" w:hAnsi="Arial" w:cs="Arial"/>
          <w:sz w:val="24"/>
          <w:szCs w:val="24"/>
        </w:rPr>
        <w:t xml:space="preserve">calendar </w:t>
      </w:r>
      <w:r w:rsidR="004A3CDD" w:rsidRPr="005C7EB7">
        <w:rPr>
          <w:rFonts w:ascii="Arial" w:eastAsia="Times New Roman" w:hAnsi="Arial" w:cs="Arial"/>
          <w:sz w:val="24"/>
          <w:szCs w:val="24"/>
        </w:rPr>
        <w:t>years</w:t>
      </w:r>
      <w:r w:rsidR="004A3CDD">
        <w:rPr>
          <w:rFonts w:ascii="Arial" w:eastAsia="Times New Roman" w:hAnsi="Arial" w:cs="Arial"/>
          <w:sz w:val="24"/>
          <w:szCs w:val="24"/>
        </w:rPr>
        <w:t xml:space="preserve"> (2023-2027)</w:t>
      </w:r>
      <w:r w:rsidR="004A3CDD" w:rsidRPr="005C7EB7">
        <w:rPr>
          <w:rFonts w:ascii="Arial" w:eastAsia="Times New Roman" w:hAnsi="Arial" w:cs="Arial"/>
          <w:sz w:val="24"/>
          <w:szCs w:val="24"/>
        </w:rPr>
        <w:t xml:space="preserve"> to seed the fund</w:t>
      </w:r>
      <w:r w:rsidR="004A3CDD">
        <w:rPr>
          <w:rFonts w:ascii="Arial" w:eastAsia="Times New Roman" w:hAnsi="Arial" w:cs="Arial"/>
          <w:sz w:val="24"/>
          <w:szCs w:val="24"/>
        </w:rPr>
        <w:t xml:space="preserve"> </w:t>
      </w:r>
      <w:r w:rsidR="004A3CDD" w:rsidRPr="00E56CC9">
        <w:rPr>
          <w:rFonts w:ascii="Arial" w:eastAsia="Times New Roman" w:hAnsi="Arial" w:cs="Arial"/>
          <w:sz w:val="24"/>
          <w:szCs w:val="24"/>
        </w:rPr>
        <w:t xml:space="preserve">and then it shall </w:t>
      </w:r>
      <w:r w:rsidR="004A3CDD">
        <w:rPr>
          <w:rFonts w:ascii="Arial" w:eastAsia="Times New Roman" w:hAnsi="Arial" w:cs="Arial"/>
          <w:sz w:val="24"/>
          <w:szCs w:val="24"/>
        </w:rPr>
        <w:t xml:space="preserve">thereafter </w:t>
      </w:r>
      <w:r w:rsidR="004A3CDD" w:rsidRPr="00E56CC9">
        <w:rPr>
          <w:rFonts w:ascii="Arial" w:eastAsia="Times New Roman" w:hAnsi="Arial" w:cs="Arial"/>
          <w:sz w:val="24"/>
          <w:szCs w:val="24"/>
        </w:rPr>
        <w:t>be maintained with 100% proceeds from substandard housing enforcement actions</w:t>
      </w:r>
      <w:r w:rsidR="004A3CDD">
        <w:rPr>
          <w:rFonts w:ascii="Arial" w:eastAsia="Times New Roman" w:hAnsi="Arial" w:cs="Arial"/>
          <w:sz w:val="24"/>
          <w:szCs w:val="24"/>
        </w:rPr>
        <w:t xml:space="preserve"> by the Legal Services and Relocation Program</w:t>
      </w:r>
      <w:r w:rsidR="004A3CDD" w:rsidRPr="00E56CC9">
        <w:rPr>
          <w:rFonts w:ascii="Arial" w:eastAsia="Times New Roman" w:hAnsi="Arial" w:cs="Arial"/>
          <w:sz w:val="24"/>
          <w:szCs w:val="24"/>
        </w:rPr>
        <w:t>.</w:t>
      </w:r>
      <w:r w:rsidRPr="00C32CAD">
        <w:rPr>
          <w:rFonts w:ascii="Arial" w:eastAsia="Times New Roman" w:hAnsi="Arial" w:cs="Arial"/>
          <w:sz w:val="24"/>
          <w:szCs w:val="24"/>
        </w:rPr>
        <w:br/>
        <w:t> </w:t>
      </w:r>
    </w:p>
    <w:p w14:paraId="6C259C37" w14:textId="77777777" w:rsidR="00C909FB" w:rsidRPr="00C32CAD" w:rsidRDefault="00C909FB" w:rsidP="00C909FB">
      <w:pPr>
        <w:numPr>
          <w:ilvl w:val="0"/>
          <w:numId w:val="18"/>
        </w:numPr>
        <w:shd w:val="clear" w:color="auto" w:fill="FFFFFF"/>
        <w:spacing w:before="100" w:beforeAutospacing="1" w:after="100" w:afterAutospacing="1" w:line="240" w:lineRule="auto"/>
        <w:rPr>
          <w:rFonts w:ascii="Arial" w:eastAsia="Times New Roman" w:hAnsi="Arial" w:cs="Arial"/>
          <w:sz w:val="24"/>
          <w:szCs w:val="24"/>
        </w:rPr>
      </w:pPr>
      <w:r w:rsidRPr="00C32CAD">
        <w:rPr>
          <w:rFonts w:ascii="Arial" w:eastAsia="Times New Roman" w:hAnsi="Arial" w:cs="Arial"/>
          <w:sz w:val="24"/>
          <w:szCs w:val="24"/>
        </w:rPr>
        <w:t>As provided in the annual budget, the “</w:t>
      </w:r>
      <w:r>
        <w:rPr>
          <w:rFonts w:ascii="Arial" w:eastAsia="Times New Roman" w:hAnsi="Arial" w:cs="Arial"/>
          <w:sz w:val="24"/>
          <w:szCs w:val="24"/>
        </w:rPr>
        <w:t xml:space="preserve">legal services and relocation </w:t>
      </w:r>
      <w:r w:rsidRPr="00C32CAD">
        <w:rPr>
          <w:rFonts w:ascii="Arial" w:eastAsia="Times New Roman" w:hAnsi="Arial" w:cs="Arial"/>
          <w:sz w:val="24"/>
          <w:szCs w:val="24"/>
        </w:rPr>
        <w:t>fund”</w:t>
      </w:r>
      <w:r>
        <w:rPr>
          <w:rFonts w:ascii="Arial" w:eastAsia="Times New Roman" w:hAnsi="Arial" w:cs="Arial"/>
          <w:sz w:val="24"/>
          <w:szCs w:val="24"/>
        </w:rPr>
        <w:t xml:space="preserve"> </w:t>
      </w:r>
      <w:r w:rsidRPr="00C32CAD">
        <w:rPr>
          <w:rFonts w:ascii="Arial" w:eastAsia="Times New Roman" w:hAnsi="Arial" w:cs="Arial"/>
          <w:sz w:val="24"/>
          <w:szCs w:val="24"/>
        </w:rPr>
        <w:t xml:space="preserve">is appropriated to provide for </w:t>
      </w:r>
      <w:r>
        <w:rPr>
          <w:rFonts w:ascii="Arial" w:eastAsia="Times New Roman" w:hAnsi="Arial" w:cs="Arial"/>
          <w:sz w:val="24"/>
          <w:szCs w:val="24"/>
        </w:rPr>
        <w:t>legal services and relocation funds arising out of rental units that fall below standards of habitability</w:t>
      </w:r>
      <w:r w:rsidRPr="00C32CAD">
        <w:rPr>
          <w:rFonts w:ascii="Arial" w:eastAsia="Times New Roman" w:hAnsi="Arial" w:cs="Arial"/>
          <w:sz w:val="24"/>
          <w:szCs w:val="24"/>
        </w:rPr>
        <w:t>, as established by SMC 10.</w:t>
      </w:r>
      <w:r>
        <w:rPr>
          <w:rFonts w:ascii="Arial" w:eastAsia="Times New Roman" w:hAnsi="Arial" w:cs="Arial"/>
          <w:sz w:val="24"/>
          <w:szCs w:val="24"/>
        </w:rPr>
        <w:t>57</w:t>
      </w:r>
      <w:r w:rsidRPr="00C32CAD">
        <w:rPr>
          <w:rFonts w:ascii="Arial" w:eastAsia="Times New Roman" w:hAnsi="Arial" w:cs="Arial"/>
          <w:sz w:val="24"/>
          <w:szCs w:val="24"/>
        </w:rPr>
        <w:t>.0</w:t>
      </w:r>
      <w:r>
        <w:rPr>
          <w:rFonts w:ascii="Arial" w:eastAsia="Times New Roman" w:hAnsi="Arial" w:cs="Arial"/>
          <w:sz w:val="24"/>
          <w:szCs w:val="24"/>
        </w:rPr>
        <w:t>7</w:t>
      </w:r>
      <w:r w:rsidRPr="00C32CAD">
        <w:rPr>
          <w:rFonts w:ascii="Arial" w:eastAsia="Times New Roman" w:hAnsi="Arial" w:cs="Arial"/>
          <w:sz w:val="24"/>
          <w:szCs w:val="24"/>
        </w:rPr>
        <w:t>0. The city council may also provide for additional revenues to be paid into such fund from time to time from any available funds of the City.</w:t>
      </w:r>
    </w:p>
    <w:p w14:paraId="79E6DBF1" w14:textId="77777777" w:rsidR="00C909FB" w:rsidRDefault="00C909FB" w:rsidP="00C909FB">
      <w:pPr>
        <w:shd w:val="clear" w:color="auto" w:fill="FFFFFF"/>
        <w:spacing w:before="100" w:beforeAutospacing="1" w:after="100" w:afterAutospacing="1" w:line="240" w:lineRule="auto"/>
        <w:ind w:firstLine="720"/>
        <w:rPr>
          <w:rFonts w:ascii="Arial" w:eastAsia="Times New Roman" w:hAnsi="Arial" w:cs="Arial"/>
          <w:sz w:val="24"/>
          <w:szCs w:val="24"/>
        </w:rPr>
      </w:pPr>
      <w:r>
        <w:rPr>
          <w:rFonts w:ascii="Arial" w:hAnsi="Arial" w:cs="Arial"/>
          <w:b/>
          <w:bCs/>
          <w:sz w:val="24"/>
          <w:szCs w:val="24"/>
        </w:rPr>
        <w:t xml:space="preserve">Section 6.  </w:t>
      </w:r>
      <w:r w:rsidRPr="00C32CAD">
        <w:rPr>
          <w:rFonts w:ascii="Arial" w:eastAsia="Times New Roman" w:hAnsi="Arial" w:cs="Arial"/>
          <w:sz w:val="24"/>
          <w:szCs w:val="24"/>
        </w:rPr>
        <w:t>That section 08.01.1</w:t>
      </w:r>
      <w:r>
        <w:rPr>
          <w:rFonts w:ascii="Arial" w:eastAsia="Times New Roman" w:hAnsi="Arial" w:cs="Arial"/>
          <w:sz w:val="24"/>
          <w:szCs w:val="24"/>
        </w:rPr>
        <w:t>95</w:t>
      </w:r>
      <w:r w:rsidRPr="00C32CAD">
        <w:rPr>
          <w:rFonts w:ascii="Arial" w:eastAsia="Times New Roman" w:hAnsi="Arial" w:cs="Arial"/>
          <w:sz w:val="24"/>
          <w:szCs w:val="24"/>
        </w:rPr>
        <w:t xml:space="preserve"> of the Spokane Municipal Code is amended to read as follows:</w:t>
      </w:r>
    </w:p>
    <w:p w14:paraId="2890B765" w14:textId="1192F5C3" w:rsidR="00C909FB" w:rsidRPr="003821FB" w:rsidRDefault="00000000" w:rsidP="00C909FB">
      <w:pPr>
        <w:rPr>
          <w:rFonts w:ascii="Arial" w:hAnsi="Arial" w:cs="Arial"/>
          <w:b/>
          <w:bCs/>
          <w:sz w:val="24"/>
          <w:szCs w:val="24"/>
        </w:rPr>
      </w:pPr>
      <w:hyperlink r:id="rId6" w:history="1">
        <w:r w:rsidR="00C909FB" w:rsidRPr="00A26667">
          <w:rPr>
            <w:rStyle w:val="Hyperlink"/>
            <w:rFonts w:ascii="Arial" w:hAnsi="Arial" w:cs="Arial"/>
            <w:color w:val="auto"/>
            <w:sz w:val="24"/>
            <w:szCs w:val="24"/>
            <w:shd w:val="clear" w:color="auto" w:fill="FFFFFF"/>
          </w:rPr>
          <w:t>Section 08.01.195</w:t>
        </w:r>
      </w:hyperlink>
      <w:r w:rsidR="00C909FB" w:rsidRPr="00A26667">
        <w:rPr>
          <w:rFonts w:ascii="Arial" w:hAnsi="Arial" w:cs="Arial"/>
          <w:b/>
          <w:bCs/>
          <w:sz w:val="24"/>
          <w:szCs w:val="24"/>
          <w:shd w:val="clear" w:color="auto" w:fill="FFFFFF"/>
        </w:rPr>
        <w:t xml:space="preserve"> Engaging </w:t>
      </w:r>
      <w:r w:rsidR="00A26667">
        <w:rPr>
          <w:rFonts w:ascii="Arial" w:hAnsi="Arial" w:cs="Arial"/>
          <w:b/>
          <w:bCs/>
          <w:sz w:val="24"/>
          <w:szCs w:val="24"/>
          <w:shd w:val="clear" w:color="auto" w:fill="FFFFFF"/>
        </w:rPr>
        <w:t>i</w:t>
      </w:r>
      <w:r w:rsidR="00C909FB" w:rsidRPr="00A26667">
        <w:rPr>
          <w:rFonts w:ascii="Arial" w:hAnsi="Arial" w:cs="Arial"/>
          <w:b/>
          <w:bCs/>
          <w:sz w:val="24"/>
          <w:szCs w:val="24"/>
          <w:shd w:val="clear" w:color="auto" w:fill="FFFFFF"/>
        </w:rPr>
        <w:t>n Business Criteria</w:t>
      </w:r>
      <w:r w:rsidR="00C909FB" w:rsidRPr="00A26667">
        <w:rPr>
          <w:rFonts w:ascii="Arial" w:hAnsi="Arial" w:cs="Arial"/>
          <w:b/>
          <w:bCs/>
          <w:sz w:val="24"/>
          <w:szCs w:val="24"/>
        </w:rPr>
        <w:br/>
      </w:r>
    </w:p>
    <w:p w14:paraId="52D8677F" w14:textId="77777777" w:rsidR="00C909FB" w:rsidRPr="003821FB" w:rsidRDefault="00C909FB" w:rsidP="00C909FB">
      <w:pPr>
        <w:numPr>
          <w:ilvl w:val="0"/>
          <w:numId w:val="19"/>
        </w:numPr>
        <w:shd w:val="clear" w:color="auto" w:fill="FFFFFF"/>
        <w:spacing w:before="100" w:beforeAutospacing="1" w:after="100" w:afterAutospacing="1"/>
        <w:jc w:val="both"/>
        <w:rPr>
          <w:rFonts w:ascii="Arial" w:hAnsi="Arial" w:cs="Arial"/>
          <w:sz w:val="24"/>
          <w:szCs w:val="24"/>
        </w:rPr>
      </w:pPr>
      <w:r w:rsidRPr="003821FB">
        <w:rPr>
          <w:rFonts w:ascii="Arial" w:hAnsi="Arial" w:cs="Arial"/>
          <w:sz w:val="24"/>
          <w:szCs w:val="24"/>
        </w:rPr>
        <w:t xml:space="preserve">This section sets forth examples of activities that constitute engaging in business in the </w:t>
      </w:r>
      <w:proofErr w:type="gramStart"/>
      <w:r w:rsidRPr="003821FB">
        <w:rPr>
          <w:rFonts w:ascii="Arial" w:hAnsi="Arial" w:cs="Arial"/>
          <w:sz w:val="24"/>
          <w:szCs w:val="24"/>
        </w:rPr>
        <w:t>City, and</w:t>
      </w:r>
      <w:proofErr w:type="gramEnd"/>
      <w:r w:rsidRPr="003821FB">
        <w:rPr>
          <w:rFonts w:ascii="Arial" w:hAnsi="Arial" w:cs="Arial"/>
          <w:sz w:val="24"/>
          <w:szCs w:val="24"/>
        </w:rPr>
        <w:t xml:space="preserve"> establishes safe harbors for certain of those activities so that a person who meets the criteria may engage in de </w:t>
      </w:r>
      <w:proofErr w:type="spellStart"/>
      <w:r w:rsidRPr="003821FB">
        <w:rPr>
          <w:rFonts w:ascii="Arial" w:hAnsi="Arial" w:cs="Arial"/>
          <w:sz w:val="24"/>
          <w:szCs w:val="24"/>
        </w:rPr>
        <w:t>minimus</w:t>
      </w:r>
      <w:proofErr w:type="spellEnd"/>
      <w:r w:rsidRPr="003821FB">
        <w:rPr>
          <w:rFonts w:ascii="Arial" w:hAnsi="Arial" w:cs="Arial"/>
          <w:sz w:val="24"/>
          <w:szCs w:val="24"/>
        </w:rPr>
        <w:t xml:space="preserve"> business activities in the City without having to pay a business license fee. The activities listed in this section are illustrative only and are not intended to narrow the definition of "engaging in business" in SMC 08.01.020. If an activity is not listed, whether it constitutes engaging in business in the City shall be determined by considering all the facts and circumstances and applicable law.</w:t>
      </w:r>
    </w:p>
    <w:p w14:paraId="530749C1" w14:textId="77777777" w:rsidR="00C909FB" w:rsidRPr="003821FB" w:rsidRDefault="00C909FB" w:rsidP="00C909FB">
      <w:pPr>
        <w:numPr>
          <w:ilvl w:val="0"/>
          <w:numId w:val="20"/>
        </w:numPr>
        <w:shd w:val="clear" w:color="auto" w:fill="FFFFFF"/>
        <w:spacing w:before="100" w:beforeAutospacing="1" w:after="100" w:afterAutospacing="1"/>
        <w:jc w:val="both"/>
        <w:rPr>
          <w:rFonts w:ascii="Arial" w:hAnsi="Arial" w:cs="Arial"/>
          <w:sz w:val="24"/>
          <w:szCs w:val="24"/>
        </w:rPr>
      </w:pPr>
      <w:r w:rsidRPr="003821FB">
        <w:rPr>
          <w:rFonts w:ascii="Arial" w:hAnsi="Arial" w:cs="Arial"/>
          <w:sz w:val="24"/>
          <w:szCs w:val="24"/>
        </w:rPr>
        <w:t xml:space="preserve">Without being all inclusive, any one of the following activities conducted within the </w:t>
      </w:r>
      <w:proofErr w:type="gramStart"/>
      <w:r w:rsidRPr="003821FB">
        <w:rPr>
          <w:rFonts w:ascii="Arial" w:hAnsi="Arial" w:cs="Arial"/>
          <w:sz w:val="24"/>
          <w:szCs w:val="24"/>
        </w:rPr>
        <w:t>City</w:t>
      </w:r>
      <w:proofErr w:type="gramEnd"/>
      <w:r w:rsidRPr="003821FB">
        <w:rPr>
          <w:rFonts w:ascii="Arial" w:hAnsi="Arial" w:cs="Arial"/>
          <w:sz w:val="24"/>
          <w:szCs w:val="24"/>
        </w:rPr>
        <w:t xml:space="preserve"> by a person, or its employee, agent, representative, independent contractor, broker or another acting on its behalf constitutes engaging in business and requires a person to register and obtain a business license.</w:t>
      </w:r>
    </w:p>
    <w:p w14:paraId="59A54A0D" w14:textId="77777777" w:rsidR="00C909FB" w:rsidRPr="003821FB" w:rsidRDefault="00C909FB" w:rsidP="00C909FB">
      <w:pPr>
        <w:numPr>
          <w:ilvl w:val="0"/>
          <w:numId w:val="21"/>
        </w:numPr>
        <w:shd w:val="clear" w:color="auto" w:fill="FFFFFF"/>
        <w:spacing w:before="100" w:beforeAutospacing="1" w:after="100" w:afterAutospacing="1"/>
        <w:ind w:left="1320"/>
        <w:jc w:val="both"/>
        <w:rPr>
          <w:rFonts w:ascii="Arial" w:hAnsi="Arial" w:cs="Arial"/>
          <w:sz w:val="24"/>
          <w:szCs w:val="24"/>
        </w:rPr>
      </w:pPr>
      <w:r w:rsidRPr="003821FB">
        <w:rPr>
          <w:rFonts w:ascii="Arial" w:hAnsi="Arial" w:cs="Arial"/>
          <w:sz w:val="24"/>
          <w:szCs w:val="24"/>
        </w:rPr>
        <w:lastRenderedPageBreak/>
        <w:t>Owning, renting, leasing, maintaining, or having the right to use, or using, tangible personal property, intangible personal property, or real property permanently or temporarily located in the City.</w:t>
      </w:r>
    </w:p>
    <w:p w14:paraId="3516C5DE" w14:textId="77777777" w:rsidR="00C909FB" w:rsidRPr="003821FB" w:rsidRDefault="00C909FB" w:rsidP="00C909FB">
      <w:pPr>
        <w:numPr>
          <w:ilvl w:val="0"/>
          <w:numId w:val="22"/>
        </w:numPr>
        <w:shd w:val="clear" w:color="auto" w:fill="FFFFFF"/>
        <w:spacing w:before="100" w:beforeAutospacing="1" w:after="100" w:afterAutospacing="1"/>
        <w:ind w:left="1320"/>
        <w:jc w:val="both"/>
        <w:rPr>
          <w:rFonts w:ascii="Arial" w:hAnsi="Arial" w:cs="Arial"/>
          <w:sz w:val="24"/>
          <w:szCs w:val="24"/>
        </w:rPr>
      </w:pPr>
      <w:r w:rsidRPr="003821FB">
        <w:rPr>
          <w:rFonts w:ascii="Arial" w:hAnsi="Arial" w:cs="Arial"/>
          <w:sz w:val="24"/>
          <w:szCs w:val="24"/>
        </w:rPr>
        <w:t xml:space="preserve">Owning, renting, leasing, using, or maintaining, an office, place of business, or </w:t>
      </w:r>
      <w:proofErr w:type="gramStart"/>
      <w:r w:rsidRPr="003821FB">
        <w:rPr>
          <w:rFonts w:ascii="Arial" w:hAnsi="Arial" w:cs="Arial"/>
          <w:sz w:val="24"/>
          <w:szCs w:val="24"/>
        </w:rPr>
        <w:t>other</w:t>
      </w:r>
      <w:proofErr w:type="gramEnd"/>
      <w:r w:rsidRPr="003821FB">
        <w:rPr>
          <w:rFonts w:ascii="Arial" w:hAnsi="Arial" w:cs="Arial"/>
          <w:sz w:val="24"/>
          <w:szCs w:val="24"/>
        </w:rPr>
        <w:t xml:space="preserve"> establishment in the City.</w:t>
      </w:r>
    </w:p>
    <w:p w14:paraId="45B193C4" w14:textId="77777777" w:rsidR="00C909FB" w:rsidRPr="003821FB" w:rsidRDefault="00C909FB" w:rsidP="00C909FB">
      <w:pPr>
        <w:numPr>
          <w:ilvl w:val="0"/>
          <w:numId w:val="23"/>
        </w:numPr>
        <w:shd w:val="clear" w:color="auto" w:fill="FFFFFF"/>
        <w:spacing w:before="100" w:beforeAutospacing="1" w:after="100" w:afterAutospacing="1"/>
        <w:ind w:left="1320"/>
        <w:jc w:val="both"/>
        <w:rPr>
          <w:rFonts w:ascii="Arial" w:hAnsi="Arial" w:cs="Arial"/>
          <w:sz w:val="24"/>
          <w:szCs w:val="24"/>
        </w:rPr>
      </w:pPr>
      <w:r w:rsidRPr="003821FB">
        <w:rPr>
          <w:rFonts w:ascii="Arial" w:hAnsi="Arial" w:cs="Arial"/>
          <w:sz w:val="24"/>
          <w:szCs w:val="24"/>
        </w:rPr>
        <w:t>Soliciting sales.</w:t>
      </w:r>
    </w:p>
    <w:p w14:paraId="487E8FEF" w14:textId="77777777" w:rsidR="00C909FB" w:rsidRPr="003821FB" w:rsidRDefault="00C909FB" w:rsidP="00C909FB">
      <w:pPr>
        <w:numPr>
          <w:ilvl w:val="0"/>
          <w:numId w:val="24"/>
        </w:numPr>
        <w:shd w:val="clear" w:color="auto" w:fill="FFFFFF"/>
        <w:spacing w:before="100" w:beforeAutospacing="1" w:after="100" w:afterAutospacing="1"/>
        <w:ind w:left="1320"/>
        <w:jc w:val="both"/>
        <w:rPr>
          <w:rFonts w:ascii="Arial" w:hAnsi="Arial" w:cs="Arial"/>
          <w:sz w:val="24"/>
          <w:szCs w:val="24"/>
        </w:rPr>
      </w:pPr>
      <w:r w:rsidRPr="003821FB">
        <w:rPr>
          <w:rFonts w:ascii="Arial" w:hAnsi="Arial" w:cs="Arial"/>
          <w:sz w:val="24"/>
          <w:szCs w:val="24"/>
        </w:rPr>
        <w:t>Making repairs or providing maintenance or service to real or tangible personal property, including warranty work and property maintenance.</w:t>
      </w:r>
    </w:p>
    <w:p w14:paraId="3A649379" w14:textId="77777777" w:rsidR="00C909FB" w:rsidRPr="003821FB" w:rsidRDefault="00C909FB" w:rsidP="00C909FB">
      <w:pPr>
        <w:numPr>
          <w:ilvl w:val="0"/>
          <w:numId w:val="25"/>
        </w:numPr>
        <w:shd w:val="clear" w:color="auto" w:fill="FFFFFF"/>
        <w:spacing w:before="100" w:beforeAutospacing="1" w:after="100" w:afterAutospacing="1"/>
        <w:ind w:left="1320"/>
        <w:jc w:val="both"/>
        <w:rPr>
          <w:rFonts w:ascii="Arial" w:hAnsi="Arial" w:cs="Arial"/>
          <w:sz w:val="24"/>
          <w:szCs w:val="24"/>
        </w:rPr>
      </w:pPr>
      <w:r w:rsidRPr="003821FB">
        <w:rPr>
          <w:rFonts w:ascii="Arial" w:hAnsi="Arial" w:cs="Arial"/>
          <w:sz w:val="24"/>
          <w:szCs w:val="24"/>
        </w:rPr>
        <w:t>Providing technical assistance or service, including quality control, product inspections, warranty work, or similar services on or in connection with tangible personal property sold by the person or on its behalf.</w:t>
      </w:r>
    </w:p>
    <w:p w14:paraId="3F7A6605" w14:textId="77777777" w:rsidR="00C909FB" w:rsidRPr="003821FB" w:rsidRDefault="00C909FB" w:rsidP="00C909FB">
      <w:pPr>
        <w:numPr>
          <w:ilvl w:val="0"/>
          <w:numId w:val="26"/>
        </w:numPr>
        <w:shd w:val="clear" w:color="auto" w:fill="FFFFFF"/>
        <w:spacing w:before="100" w:beforeAutospacing="1" w:after="100" w:afterAutospacing="1"/>
        <w:ind w:left="1320"/>
        <w:jc w:val="both"/>
        <w:rPr>
          <w:rFonts w:ascii="Arial" w:hAnsi="Arial" w:cs="Arial"/>
          <w:sz w:val="24"/>
          <w:szCs w:val="24"/>
        </w:rPr>
      </w:pPr>
      <w:r w:rsidRPr="003821FB">
        <w:rPr>
          <w:rFonts w:ascii="Arial" w:hAnsi="Arial" w:cs="Arial"/>
          <w:sz w:val="24"/>
          <w:szCs w:val="24"/>
        </w:rPr>
        <w:t>Installing, constructing, or supervising installation or construction of, real or tangible personal property.</w:t>
      </w:r>
    </w:p>
    <w:p w14:paraId="55A89838" w14:textId="77777777" w:rsidR="00C909FB" w:rsidRPr="003821FB" w:rsidRDefault="00C909FB" w:rsidP="00C909FB">
      <w:pPr>
        <w:numPr>
          <w:ilvl w:val="0"/>
          <w:numId w:val="27"/>
        </w:numPr>
        <w:shd w:val="clear" w:color="auto" w:fill="FFFFFF"/>
        <w:spacing w:before="100" w:beforeAutospacing="1" w:after="100" w:afterAutospacing="1"/>
        <w:ind w:left="1320"/>
        <w:jc w:val="both"/>
        <w:rPr>
          <w:rFonts w:ascii="Arial" w:hAnsi="Arial" w:cs="Arial"/>
          <w:sz w:val="24"/>
          <w:szCs w:val="24"/>
        </w:rPr>
      </w:pPr>
      <w:r w:rsidRPr="003821FB">
        <w:rPr>
          <w:rFonts w:ascii="Arial" w:hAnsi="Arial" w:cs="Arial"/>
          <w:sz w:val="24"/>
          <w:szCs w:val="24"/>
        </w:rPr>
        <w:t>Soliciting, negotiating, or approving franchise, license, or other similar agreements.</w:t>
      </w:r>
    </w:p>
    <w:p w14:paraId="3FE48458" w14:textId="77777777" w:rsidR="00C909FB" w:rsidRPr="003821FB" w:rsidRDefault="00C909FB" w:rsidP="00C909FB">
      <w:pPr>
        <w:numPr>
          <w:ilvl w:val="0"/>
          <w:numId w:val="28"/>
        </w:numPr>
        <w:shd w:val="clear" w:color="auto" w:fill="FFFFFF"/>
        <w:spacing w:before="100" w:beforeAutospacing="1" w:after="100" w:afterAutospacing="1"/>
        <w:ind w:left="1320"/>
        <w:jc w:val="both"/>
        <w:rPr>
          <w:rFonts w:ascii="Arial" w:hAnsi="Arial" w:cs="Arial"/>
          <w:sz w:val="24"/>
          <w:szCs w:val="24"/>
        </w:rPr>
      </w:pPr>
      <w:r w:rsidRPr="003821FB">
        <w:rPr>
          <w:rFonts w:ascii="Arial" w:hAnsi="Arial" w:cs="Arial"/>
          <w:sz w:val="24"/>
          <w:szCs w:val="24"/>
        </w:rPr>
        <w:t>Collecting current or delinquent accounts.</w:t>
      </w:r>
    </w:p>
    <w:p w14:paraId="3CB6024E" w14:textId="77777777" w:rsidR="00C909FB" w:rsidRPr="003821FB" w:rsidRDefault="00C909FB" w:rsidP="00C909FB">
      <w:pPr>
        <w:numPr>
          <w:ilvl w:val="0"/>
          <w:numId w:val="29"/>
        </w:numPr>
        <w:shd w:val="clear" w:color="auto" w:fill="FFFFFF"/>
        <w:spacing w:before="100" w:beforeAutospacing="1" w:after="100" w:afterAutospacing="1"/>
        <w:ind w:left="1320"/>
        <w:jc w:val="both"/>
        <w:rPr>
          <w:rFonts w:ascii="Arial" w:hAnsi="Arial" w:cs="Arial"/>
          <w:sz w:val="24"/>
          <w:szCs w:val="24"/>
        </w:rPr>
      </w:pPr>
      <w:r w:rsidRPr="003821FB">
        <w:rPr>
          <w:rFonts w:ascii="Arial" w:hAnsi="Arial" w:cs="Arial"/>
          <w:sz w:val="24"/>
          <w:szCs w:val="24"/>
        </w:rPr>
        <w:t>Picking up and transporting tangible personal property, solid waste, construction debris, or excavated materials.</w:t>
      </w:r>
    </w:p>
    <w:p w14:paraId="2D83381D" w14:textId="77777777" w:rsidR="00C909FB" w:rsidRPr="003821FB" w:rsidRDefault="00C909FB" w:rsidP="00C909FB">
      <w:pPr>
        <w:numPr>
          <w:ilvl w:val="0"/>
          <w:numId w:val="30"/>
        </w:numPr>
        <w:shd w:val="clear" w:color="auto" w:fill="FFFFFF"/>
        <w:spacing w:before="100" w:beforeAutospacing="1" w:after="100" w:afterAutospacing="1"/>
        <w:ind w:left="1320"/>
        <w:jc w:val="both"/>
        <w:rPr>
          <w:rFonts w:ascii="Arial" w:hAnsi="Arial" w:cs="Arial"/>
          <w:sz w:val="24"/>
          <w:szCs w:val="24"/>
        </w:rPr>
      </w:pPr>
      <w:r w:rsidRPr="003821FB">
        <w:rPr>
          <w:rFonts w:ascii="Arial" w:hAnsi="Arial" w:cs="Arial"/>
          <w:sz w:val="24"/>
          <w:szCs w:val="24"/>
        </w:rPr>
        <w:t>Providing disinfecting and pest control services, employment and labor pool services, home nursing care, janitorial services, appraising, landscape architectural services, security system services, surveying, and real estate services including the listing of homes and managing real property.</w:t>
      </w:r>
    </w:p>
    <w:p w14:paraId="1E0C78D8" w14:textId="77777777" w:rsidR="00C909FB" w:rsidRPr="003821FB" w:rsidRDefault="00C909FB" w:rsidP="00C909FB">
      <w:pPr>
        <w:numPr>
          <w:ilvl w:val="0"/>
          <w:numId w:val="31"/>
        </w:numPr>
        <w:shd w:val="clear" w:color="auto" w:fill="FFFFFF"/>
        <w:spacing w:before="100" w:beforeAutospacing="1" w:after="100" w:afterAutospacing="1"/>
        <w:ind w:left="1320"/>
        <w:jc w:val="both"/>
        <w:rPr>
          <w:rFonts w:ascii="Arial" w:hAnsi="Arial" w:cs="Arial"/>
          <w:sz w:val="24"/>
          <w:szCs w:val="24"/>
        </w:rPr>
      </w:pPr>
      <w:r w:rsidRPr="003821FB">
        <w:rPr>
          <w:rFonts w:ascii="Arial" w:hAnsi="Arial" w:cs="Arial"/>
          <w:sz w:val="24"/>
          <w:szCs w:val="24"/>
        </w:rPr>
        <w:t>Rendering professional services such as those provided by accountants, architects, attorneys, auctioneers, consultants, engineers, professional athletes, barbers, baseball clubs and other sports organizations, chemists, consultants, psychologists, court reporters, dentists, doctors, detectives, laboratory operators, teachers, veterinarians.</w:t>
      </w:r>
    </w:p>
    <w:p w14:paraId="5F84B4CF" w14:textId="77777777" w:rsidR="00C909FB" w:rsidRPr="003821FB" w:rsidRDefault="00C909FB" w:rsidP="00C909FB">
      <w:pPr>
        <w:numPr>
          <w:ilvl w:val="0"/>
          <w:numId w:val="32"/>
        </w:numPr>
        <w:shd w:val="clear" w:color="auto" w:fill="FFFFFF"/>
        <w:spacing w:before="100" w:beforeAutospacing="1" w:after="100" w:afterAutospacing="1"/>
        <w:ind w:left="1320"/>
        <w:jc w:val="both"/>
        <w:rPr>
          <w:rFonts w:ascii="Arial" w:hAnsi="Arial" w:cs="Arial"/>
          <w:sz w:val="24"/>
          <w:szCs w:val="24"/>
        </w:rPr>
      </w:pPr>
      <w:r w:rsidRPr="003821FB">
        <w:rPr>
          <w:rFonts w:ascii="Arial" w:hAnsi="Arial" w:cs="Arial"/>
          <w:sz w:val="24"/>
          <w:szCs w:val="24"/>
        </w:rPr>
        <w:t>Meeting with customers or potential customers, even when no sales or orders are solicited at the meetings.</w:t>
      </w:r>
    </w:p>
    <w:p w14:paraId="011947D6" w14:textId="77777777" w:rsidR="00C909FB" w:rsidRPr="003821FB" w:rsidRDefault="00C909FB" w:rsidP="00C909FB">
      <w:pPr>
        <w:numPr>
          <w:ilvl w:val="0"/>
          <w:numId w:val="33"/>
        </w:numPr>
        <w:shd w:val="clear" w:color="auto" w:fill="FFFFFF"/>
        <w:spacing w:before="100" w:beforeAutospacing="1" w:after="100" w:afterAutospacing="1"/>
        <w:ind w:left="1320"/>
        <w:jc w:val="both"/>
        <w:rPr>
          <w:rFonts w:ascii="Arial" w:hAnsi="Arial" w:cs="Arial"/>
          <w:sz w:val="24"/>
          <w:szCs w:val="24"/>
        </w:rPr>
      </w:pPr>
      <w:r w:rsidRPr="003821FB">
        <w:rPr>
          <w:rFonts w:ascii="Arial" w:hAnsi="Arial" w:cs="Arial"/>
          <w:sz w:val="24"/>
          <w:szCs w:val="24"/>
        </w:rPr>
        <w:lastRenderedPageBreak/>
        <w:t xml:space="preserve">Training or recruiting agents, representatives, independent contractors, brokers or others, domiciled or operating on a job in the </w:t>
      </w:r>
      <w:proofErr w:type="gramStart"/>
      <w:r w:rsidRPr="003821FB">
        <w:rPr>
          <w:rFonts w:ascii="Arial" w:hAnsi="Arial" w:cs="Arial"/>
          <w:sz w:val="24"/>
          <w:szCs w:val="24"/>
        </w:rPr>
        <w:t>City</w:t>
      </w:r>
      <w:proofErr w:type="gramEnd"/>
      <w:r w:rsidRPr="003821FB">
        <w:rPr>
          <w:rFonts w:ascii="Arial" w:hAnsi="Arial" w:cs="Arial"/>
          <w:sz w:val="24"/>
          <w:szCs w:val="24"/>
        </w:rPr>
        <w:t>, acting on its behalf, or for customers or potential customers.</w:t>
      </w:r>
    </w:p>
    <w:p w14:paraId="41E5A007" w14:textId="77777777" w:rsidR="00C909FB" w:rsidRPr="003821FB" w:rsidRDefault="00C909FB" w:rsidP="00C909FB">
      <w:pPr>
        <w:numPr>
          <w:ilvl w:val="0"/>
          <w:numId w:val="34"/>
        </w:numPr>
        <w:shd w:val="clear" w:color="auto" w:fill="FFFFFF"/>
        <w:spacing w:before="100" w:beforeAutospacing="1" w:after="100" w:afterAutospacing="1"/>
        <w:ind w:left="1320"/>
        <w:jc w:val="both"/>
        <w:rPr>
          <w:rFonts w:ascii="Arial" w:hAnsi="Arial" w:cs="Arial"/>
          <w:sz w:val="24"/>
          <w:szCs w:val="24"/>
        </w:rPr>
      </w:pPr>
      <w:r w:rsidRPr="003821FB">
        <w:rPr>
          <w:rFonts w:ascii="Arial" w:hAnsi="Arial" w:cs="Arial"/>
          <w:sz w:val="24"/>
          <w:szCs w:val="24"/>
        </w:rPr>
        <w:t>Investigating, resolving, or otherwise assisting in resolving customer complaints.</w:t>
      </w:r>
    </w:p>
    <w:p w14:paraId="21390ABB" w14:textId="77777777" w:rsidR="00C909FB" w:rsidRPr="003821FB" w:rsidRDefault="00C909FB" w:rsidP="00C909FB">
      <w:pPr>
        <w:numPr>
          <w:ilvl w:val="0"/>
          <w:numId w:val="35"/>
        </w:numPr>
        <w:shd w:val="clear" w:color="auto" w:fill="FFFFFF"/>
        <w:spacing w:before="100" w:beforeAutospacing="1" w:after="100" w:afterAutospacing="1"/>
        <w:ind w:left="1320"/>
        <w:jc w:val="both"/>
        <w:rPr>
          <w:rFonts w:ascii="Arial" w:hAnsi="Arial" w:cs="Arial"/>
          <w:sz w:val="24"/>
          <w:szCs w:val="24"/>
        </w:rPr>
      </w:pPr>
      <w:r w:rsidRPr="003821FB">
        <w:rPr>
          <w:rFonts w:ascii="Arial" w:hAnsi="Arial" w:cs="Arial"/>
          <w:sz w:val="24"/>
          <w:szCs w:val="24"/>
        </w:rPr>
        <w:t xml:space="preserve">In-store stocking or manipulating products or goods, sold </w:t>
      </w:r>
      <w:proofErr w:type="gramStart"/>
      <w:r w:rsidRPr="003821FB">
        <w:rPr>
          <w:rFonts w:ascii="Arial" w:hAnsi="Arial" w:cs="Arial"/>
          <w:sz w:val="24"/>
          <w:szCs w:val="24"/>
        </w:rPr>
        <w:t>to</w:t>
      </w:r>
      <w:proofErr w:type="gramEnd"/>
      <w:r w:rsidRPr="003821FB">
        <w:rPr>
          <w:rFonts w:ascii="Arial" w:hAnsi="Arial" w:cs="Arial"/>
          <w:sz w:val="24"/>
          <w:szCs w:val="24"/>
        </w:rPr>
        <w:t xml:space="preserve"> and owned by a customer, regardless of where sale and delivery of the goods took place.</w:t>
      </w:r>
    </w:p>
    <w:p w14:paraId="245D733D" w14:textId="77777777" w:rsidR="00C909FB" w:rsidRPr="002F0CE7" w:rsidRDefault="00C909FB" w:rsidP="00C909FB">
      <w:pPr>
        <w:numPr>
          <w:ilvl w:val="0"/>
          <w:numId w:val="36"/>
        </w:numPr>
        <w:shd w:val="clear" w:color="auto" w:fill="FFFFFF"/>
        <w:spacing w:before="100" w:beforeAutospacing="1" w:after="120"/>
        <w:ind w:left="1325"/>
        <w:jc w:val="both"/>
        <w:rPr>
          <w:rFonts w:ascii="Arial" w:hAnsi="Arial" w:cs="Arial"/>
          <w:sz w:val="24"/>
          <w:szCs w:val="24"/>
        </w:rPr>
      </w:pPr>
      <w:r w:rsidRPr="002F0CE7">
        <w:rPr>
          <w:rFonts w:ascii="Arial" w:hAnsi="Arial" w:cs="Arial"/>
          <w:sz w:val="24"/>
          <w:szCs w:val="24"/>
        </w:rPr>
        <w:t>Delivering goods in vehicles owned, rented, leased, used, or maintained by the person or another acting on its behalf.</w:t>
      </w:r>
    </w:p>
    <w:p w14:paraId="301AB3B1" w14:textId="77777777" w:rsidR="00C909FB" w:rsidRPr="003821FB" w:rsidRDefault="00C909FB" w:rsidP="00C909FB">
      <w:pPr>
        <w:numPr>
          <w:ilvl w:val="0"/>
          <w:numId w:val="36"/>
        </w:numPr>
        <w:shd w:val="clear" w:color="auto" w:fill="FFFFFF"/>
        <w:spacing w:before="100" w:beforeAutospacing="1" w:after="100" w:afterAutospacing="1"/>
        <w:ind w:left="1320"/>
        <w:jc w:val="both"/>
        <w:rPr>
          <w:rFonts w:ascii="Arial" w:hAnsi="Arial" w:cs="Arial"/>
          <w:sz w:val="24"/>
          <w:szCs w:val="24"/>
          <w:u w:val="single"/>
        </w:rPr>
      </w:pPr>
      <w:r w:rsidRPr="003821FB">
        <w:rPr>
          <w:rFonts w:ascii="Arial" w:hAnsi="Arial" w:cs="Arial"/>
          <w:sz w:val="24"/>
          <w:szCs w:val="24"/>
          <w:u w:val="single"/>
        </w:rPr>
        <w:t>Renting or leasing real property residential units to others.</w:t>
      </w:r>
    </w:p>
    <w:p w14:paraId="0B6C608D" w14:textId="77777777" w:rsidR="00C909FB" w:rsidRPr="003821FB" w:rsidRDefault="00C909FB" w:rsidP="00C909FB">
      <w:pPr>
        <w:numPr>
          <w:ilvl w:val="0"/>
          <w:numId w:val="37"/>
        </w:numPr>
        <w:shd w:val="clear" w:color="auto" w:fill="FFFFFF"/>
        <w:spacing w:before="100" w:beforeAutospacing="1" w:after="100" w:afterAutospacing="1"/>
        <w:jc w:val="both"/>
        <w:rPr>
          <w:rFonts w:ascii="Arial" w:hAnsi="Arial" w:cs="Arial"/>
          <w:sz w:val="24"/>
          <w:szCs w:val="24"/>
        </w:rPr>
      </w:pPr>
      <w:r w:rsidRPr="003821FB">
        <w:rPr>
          <w:rFonts w:ascii="Arial" w:hAnsi="Arial" w:cs="Arial"/>
          <w:sz w:val="24"/>
          <w:szCs w:val="24"/>
        </w:rPr>
        <w:t xml:space="preserve">If a person, or its employee, agent, representative, independent contractor, broker or another acting on the person’s behalf, engages in no other activities in or with the </w:t>
      </w:r>
      <w:proofErr w:type="gramStart"/>
      <w:r w:rsidRPr="003821FB">
        <w:rPr>
          <w:rFonts w:ascii="Arial" w:hAnsi="Arial" w:cs="Arial"/>
          <w:sz w:val="24"/>
          <w:szCs w:val="24"/>
        </w:rPr>
        <w:t>City</w:t>
      </w:r>
      <w:proofErr w:type="gramEnd"/>
      <w:r w:rsidRPr="003821FB">
        <w:rPr>
          <w:rFonts w:ascii="Arial" w:hAnsi="Arial" w:cs="Arial"/>
          <w:sz w:val="24"/>
          <w:szCs w:val="24"/>
        </w:rPr>
        <w:t xml:space="preserve"> but the following, it need not register and obtain a business license.</w:t>
      </w:r>
    </w:p>
    <w:p w14:paraId="57C0AD21" w14:textId="77777777" w:rsidR="00C909FB" w:rsidRPr="003821FB" w:rsidRDefault="00C909FB" w:rsidP="00C909FB">
      <w:pPr>
        <w:numPr>
          <w:ilvl w:val="0"/>
          <w:numId w:val="38"/>
        </w:numPr>
        <w:shd w:val="clear" w:color="auto" w:fill="FFFFFF"/>
        <w:spacing w:before="100" w:beforeAutospacing="1" w:after="100" w:afterAutospacing="1"/>
        <w:ind w:left="1320"/>
        <w:jc w:val="both"/>
        <w:rPr>
          <w:rFonts w:ascii="Arial" w:hAnsi="Arial" w:cs="Arial"/>
          <w:sz w:val="24"/>
          <w:szCs w:val="24"/>
        </w:rPr>
      </w:pPr>
      <w:r w:rsidRPr="003821FB">
        <w:rPr>
          <w:rFonts w:ascii="Arial" w:hAnsi="Arial" w:cs="Arial"/>
          <w:sz w:val="24"/>
          <w:szCs w:val="24"/>
        </w:rPr>
        <w:t>Meeting with suppliers of goods and services as a customer.</w:t>
      </w:r>
    </w:p>
    <w:p w14:paraId="15BEB5C4" w14:textId="77777777" w:rsidR="00C909FB" w:rsidRPr="003821FB" w:rsidRDefault="00C909FB" w:rsidP="00C909FB">
      <w:pPr>
        <w:numPr>
          <w:ilvl w:val="0"/>
          <w:numId w:val="39"/>
        </w:numPr>
        <w:shd w:val="clear" w:color="auto" w:fill="FFFFFF"/>
        <w:spacing w:before="100" w:beforeAutospacing="1" w:after="100" w:afterAutospacing="1"/>
        <w:ind w:left="1320"/>
        <w:jc w:val="both"/>
        <w:rPr>
          <w:rFonts w:ascii="Arial" w:hAnsi="Arial" w:cs="Arial"/>
          <w:sz w:val="24"/>
          <w:szCs w:val="24"/>
        </w:rPr>
      </w:pPr>
      <w:r w:rsidRPr="003821FB">
        <w:rPr>
          <w:rFonts w:ascii="Arial" w:hAnsi="Arial" w:cs="Arial"/>
          <w:sz w:val="24"/>
          <w:szCs w:val="24"/>
        </w:rPr>
        <w:t>Meeting with government representatives in their official capacity, other than those performing contracting or purchasing functions.</w:t>
      </w:r>
    </w:p>
    <w:p w14:paraId="504FCD76" w14:textId="77777777" w:rsidR="00C909FB" w:rsidRPr="003821FB" w:rsidRDefault="00C909FB" w:rsidP="00C909FB">
      <w:pPr>
        <w:numPr>
          <w:ilvl w:val="0"/>
          <w:numId w:val="40"/>
        </w:numPr>
        <w:shd w:val="clear" w:color="auto" w:fill="FFFFFF"/>
        <w:spacing w:before="100" w:beforeAutospacing="1" w:after="100" w:afterAutospacing="1"/>
        <w:ind w:left="1320"/>
        <w:jc w:val="both"/>
        <w:rPr>
          <w:rFonts w:ascii="Arial" w:hAnsi="Arial" w:cs="Arial"/>
          <w:sz w:val="24"/>
          <w:szCs w:val="24"/>
        </w:rPr>
      </w:pPr>
      <w:r w:rsidRPr="003821FB">
        <w:rPr>
          <w:rFonts w:ascii="Arial" w:hAnsi="Arial" w:cs="Arial"/>
          <w:sz w:val="24"/>
          <w:szCs w:val="24"/>
        </w:rPr>
        <w:t>Attending meetings, such as board meetings, retreats, seminars, and conferences, or other meetings wherein the person does not provide training in connection with tangible personal property sold by the person or on its behalf. This provision does not apply to any board of director member or attendee engaging in business such as a member of a board of directors who attends a board meeting.</w:t>
      </w:r>
    </w:p>
    <w:p w14:paraId="2089F69E" w14:textId="77777777" w:rsidR="00C909FB" w:rsidRPr="003821FB" w:rsidRDefault="00C909FB" w:rsidP="00C909FB">
      <w:pPr>
        <w:numPr>
          <w:ilvl w:val="0"/>
          <w:numId w:val="41"/>
        </w:numPr>
        <w:shd w:val="clear" w:color="auto" w:fill="FFFFFF"/>
        <w:spacing w:before="100" w:beforeAutospacing="1" w:after="100" w:afterAutospacing="1"/>
        <w:ind w:left="1320"/>
        <w:jc w:val="both"/>
        <w:rPr>
          <w:rFonts w:ascii="Arial" w:hAnsi="Arial" w:cs="Arial"/>
          <w:sz w:val="24"/>
          <w:szCs w:val="24"/>
        </w:rPr>
      </w:pPr>
      <w:r w:rsidRPr="003821FB">
        <w:rPr>
          <w:rFonts w:ascii="Arial" w:hAnsi="Arial" w:cs="Arial"/>
          <w:sz w:val="24"/>
          <w:szCs w:val="24"/>
        </w:rPr>
        <w:t>Renting tangible or intangible property as a customer when the property is not used in the City.</w:t>
      </w:r>
    </w:p>
    <w:p w14:paraId="67C6E190" w14:textId="77777777" w:rsidR="00C909FB" w:rsidRPr="003821FB" w:rsidRDefault="00C909FB" w:rsidP="00C909FB">
      <w:pPr>
        <w:numPr>
          <w:ilvl w:val="0"/>
          <w:numId w:val="42"/>
        </w:numPr>
        <w:shd w:val="clear" w:color="auto" w:fill="FFFFFF"/>
        <w:spacing w:before="100" w:beforeAutospacing="1" w:after="100" w:afterAutospacing="1"/>
        <w:ind w:left="1320"/>
        <w:jc w:val="both"/>
        <w:rPr>
          <w:rFonts w:ascii="Arial" w:hAnsi="Arial" w:cs="Arial"/>
          <w:sz w:val="24"/>
          <w:szCs w:val="24"/>
        </w:rPr>
      </w:pPr>
      <w:r w:rsidRPr="003821FB">
        <w:rPr>
          <w:rFonts w:ascii="Arial" w:hAnsi="Arial" w:cs="Arial"/>
          <w:sz w:val="24"/>
          <w:szCs w:val="24"/>
        </w:rPr>
        <w:t>Attending, but not participating in a "trade show" or "multiple vendor events". Persons participating at a trade show shall review the City's trade show or multiple vendor event ordinances.</w:t>
      </w:r>
    </w:p>
    <w:p w14:paraId="53C84D2B" w14:textId="77777777" w:rsidR="00C909FB" w:rsidRPr="003821FB" w:rsidRDefault="00C909FB" w:rsidP="00C909FB">
      <w:pPr>
        <w:numPr>
          <w:ilvl w:val="0"/>
          <w:numId w:val="43"/>
        </w:numPr>
        <w:shd w:val="clear" w:color="auto" w:fill="FFFFFF"/>
        <w:spacing w:before="100" w:beforeAutospacing="1" w:after="100" w:afterAutospacing="1"/>
        <w:ind w:left="1320"/>
        <w:jc w:val="both"/>
        <w:rPr>
          <w:rFonts w:ascii="Arial" w:hAnsi="Arial" w:cs="Arial"/>
          <w:sz w:val="24"/>
          <w:szCs w:val="24"/>
        </w:rPr>
      </w:pPr>
      <w:r w:rsidRPr="003821FB">
        <w:rPr>
          <w:rFonts w:ascii="Arial" w:hAnsi="Arial" w:cs="Arial"/>
          <w:sz w:val="24"/>
          <w:szCs w:val="24"/>
        </w:rPr>
        <w:t>Conducting advertising through the mail.</w:t>
      </w:r>
    </w:p>
    <w:p w14:paraId="46454E20" w14:textId="77777777" w:rsidR="00C909FB" w:rsidRPr="003821FB" w:rsidRDefault="00C909FB" w:rsidP="00C909FB">
      <w:pPr>
        <w:numPr>
          <w:ilvl w:val="0"/>
          <w:numId w:val="44"/>
        </w:numPr>
        <w:shd w:val="clear" w:color="auto" w:fill="FFFFFF"/>
        <w:spacing w:before="100" w:beforeAutospacing="1" w:after="100" w:afterAutospacing="1"/>
        <w:ind w:left="1320"/>
        <w:jc w:val="both"/>
        <w:rPr>
          <w:rFonts w:ascii="Arial" w:hAnsi="Arial" w:cs="Arial"/>
          <w:sz w:val="24"/>
          <w:szCs w:val="24"/>
        </w:rPr>
      </w:pPr>
      <w:r w:rsidRPr="003821FB">
        <w:rPr>
          <w:rFonts w:ascii="Arial" w:hAnsi="Arial" w:cs="Arial"/>
          <w:sz w:val="24"/>
          <w:szCs w:val="24"/>
        </w:rPr>
        <w:t xml:space="preserve">Soliciting sales by phone from a location outside the </w:t>
      </w:r>
      <w:proofErr w:type="gramStart"/>
      <w:r w:rsidRPr="003821FB">
        <w:rPr>
          <w:rFonts w:ascii="Arial" w:hAnsi="Arial" w:cs="Arial"/>
          <w:sz w:val="24"/>
          <w:szCs w:val="24"/>
        </w:rPr>
        <w:t>City</w:t>
      </w:r>
      <w:proofErr w:type="gramEnd"/>
      <w:r w:rsidRPr="003821FB">
        <w:rPr>
          <w:rFonts w:ascii="Arial" w:hAnsi="Arial" w:cs="Arial"/>
          <w:sz w:val="24"/>
          <w:szCs w:val="24"/>
        </w:rPr>
        <w:t>.</w:t>
      </w:r>
    </w:p>
    <w:p w14:paraId="6BD303DB" w14:textId="77777777" w:rsidR="00C909FB" w:rsidRPr="003821FB" w:rsidRDefault="00C909FB" w:rsidP="00C909FB">
      <w:pPr>
        <w:numPr>
          <w:ilvl w:val="0"/>
          <w:numId w:val="45"/>
        </w:numPr>
        <w:shd w:val="clear" w:color="auto" w:fill="FFFFFF"/>
        <w:spacing w:before="100" w:beforeAutospacing="1" w:after="100" w:afterAutospacing="1"/>
        <w:jc w:val="both"/>
        <w:rPr>
          <w:rFonts w:ascii="Arial" w:hAnsi="Arial" w:cs="Arial"/>
          <w:sz w:val="24"/>
          <w:szCs w:val="24"/>
        </w:rPr>
      </w:pPr>
      <w:r w:rsidRPr="003821FB">
        <w:rPr>
          <w:rFonts w:ascii="Arial" w:hAnsi="Arial" w:cs="Arial"/>
          <w:sz w:val="24"/>
          <w:szCs w:val="24"/>
        </w:rPr>
        <w:lastRenderedPageBreak/>
        <w:t xml:space="preserve">A seller located outside the </w:t>
      </w:r>
      <w:proofErr w:type="gramStart"/>
      <w:r w:rsidRPr="003821FB">
        <w:rPr>
          <w:rFonts w:ascii="Arial" w:hAnsi="Arial" w:cs="Arial"/>
          <w:sz w:val="24"/>
          <w:szCs w:val="24"/>
        </w:rPr>
        <w:t>City</w:t>
      </w:r>
      <w:proofErr w:type="gramEnd"/>
      <w:r w:rsidRPr="003821FB">
        <w:rPr>
          <w:rFonts w:ascii="Arial" w:hAnsi="Arial" w:cs="Arial"/>
          <w:sz w:val="24"/>
          <w:szCs w:val="24"/>
        </w:rPr>
        <w:t xml:space="preserve"> merely delivering goods into the City by means of common carrier is not required to register and obtain a business license, provided that it engages in no other business activities in the City. Such activities do not include those in SMC 08.01.195 B.</w:t>
      </w:r>
    </w:p>
    <w:p w14:paraId="1947C76C" w14:textId="77777777" w:rsidR="00C909FB" w:rsidRPr="003821FB" w:rsidRDefault="00C909FB" w:rsidP="00C909FB">
      <w:pPr>
        <w:numPr>
          <w:ilvl w:val="0"/>
          <w:numId w:val="46"/>
        </w:numPr>
        <w:shd w:val="clear" w:color="auto" w:fill="FFFFFF"/>
        <w:spacing w:before="100" w:beforeAutospacing="1" w:after="100" w:afterAutospacing="1"/>
        <w:jc w:val="both"/>
        <w:rPr>
          <w:rFonts w:ascii="Arial" w:hAnsi="Arial" w:cs="Arial"/>
          <w:sz w:val="24"/>
          <w:szCs w:val="24"/>
        </w:rPr>
      </w:pPr>
      <w:r w:rsidRPr="003821FB">
        <w:rPr>
          <w:rFonts w:ascii="Arial" w:hAnsi="Arial" w:cs="Arial"/>
          <w:sz w:val="24"/>
          <w:szCs w:val="24"/>
        </w:rPr>
        <w:t xml:space="preserve">The City expressly intends that engaging in business include any activity sufficient to establish nexus for purposes of applying the license fee under the law and the constitutions of the United States and the State of Washington. Nexus is presumed to continue </w:t>
      </w:r>
      <w:proofErr w:type="gramStart"/>
      <w:r w:rsidRPr="003821FB">
        <w:rPr>
          <w:rFonts w:ascii="Arial" w:hAnsi="Arial" w:cs="Arial"/>
          <w:sz w:val="24"/>
          <w:szCs w:val="24"/>
        </w:rPr>
        <w:t>as long as</w:t>
      </w:r>
      <w:proofErr w:type="gramEnd"/>
      <w:r w:rsidRPr="003821FB">
        <w:rPr>
          <w:rFonts w:ascii="Arial" w:hAnsi="Arial" w:cs="Arial"/>
          <w:sz w:val="24"/>
          <w:szCs w:val="24"/>
        </w:rPr>
        <w:t xml:space="preserve"> the taxpayer benefits from the activity that constituted the original nexus generating contact or subsequent contacts.</w:t>
      </w:r>
    </w:p>
    <w:p w14:paraId="6BEE57D1" w14:textId="659BC16B" w:rsidR="00C32E56" w:rsidRPr="00A26667" w:rsidRDefault="00C32E56" w:rsidP="00A26667">
      <w:pPr>
        <w:pStyle w:val="ListParagraph"/>
        <w:spacing w:after="0"/>
        <w:rPr>
          <w:rFonts w:ascii="Arial" w:hAnsi="Arial" w:cs="Arial"/>
          <w:b/>
          <w:sz w:val="24"/>
          <w:szCs w:val="24"/>
        </w:rPr>
      </w:pPr>
      <w:r>
        <w:rPr>
          <w:rFonts w:ascii="Arial" w:hAnsi="Arial" w:cs="Arial"/>
          <w:b/>
          <w:bCs/>
          <w:sz w:val="24"/>
          <w:szCs w:val="24"/>
        </w:rPr>
        <w:t xml:space="preserve">Section 7.  </w:t>
      </w:r>
      <w:r w:rsidRPr="00A26667">
        <w:rPr>
          <w:rFonts w:ascii="Arial" w:hAnsi="Arial" w:cs="Arial"/>
          <w:bCs/>
          <w:sz w:val="24"/>
          <w:szCs w:val="24"/>
        </w:rPr>
        <w:t>Severability</w:t>
      </w:r>
      <w:r>
        <w:rPr>
          <w:rFonts w:ascii="Arial" w:hAnsi="Arial" w:cs="Arial"/>
          <w:bCs/>
          <w:sz w:val="24"/>
          <w:szCs w:val="24"/>
        </w:rPr>
        <w:t>.</w:t>
      </w:r>
    </w:p>
    <w:p w14:paraId="31ABCC29" w14:textId="77777777" w:rsidR="00C32E56" w:rsidRPr="00A26667" w:rsidRDefault="00C32E56" w:rsidP="00C32E56">
      <w:pPr>
        <w:pStyle w:val="ListParagraph"/>
        <w:spacing w:after="0"/>
        <w:rPr>
          <w:rFonts w:ascii="Arial" w:hAnsi="Arial" w:cs="Arial"/>
          <w:b/>
          <w:sz w:val="24"/>
          <w:szCs w:val="24"/>
        </w:rPr>
      </w:pPr>
    </w:p>
    <w:p w14:paraId="26C415A4" w14:textId="047EF8A3" w:rsidR="00C32E56" w:rsidRPr="00A26667" w:rsidRDefault="00C32E56" w:rsidP="00A26667">
      <w:pPr>
        <w:spacing w:after="0"/>
        <w:ind w:left="360" w:hanging="360"/>
        <w:rPr>
          <w:rFonts w:ascii="Arial" w:hAnsi="Arial" w:cs="Arial"/>
          <w:sz w:val="24"/>
          <w:szCs w:val="24"/>
        </w:rPr>
      </w:pPr>
      <w:r w:rsidRPr="00A26667">
        <w:rPr>
          <w:rFonts w:ascii="Arial" w:hAnsi="Arial" w:cs="Arial"/>
          <w:sz w:val="24"/>
          <w:szCs w:val="24"/>
        </w:rPr>
        <w:tab/>
        <w:t xml:space="preserve">Any portion of this </w:t>
      </w:r>
      <w:r>
        <w:rPr>
          <w:rFonts w:ascii="Arial" w:hAnsi="Arial" w:cs="Arial"/>
          <w:sz w:val="24"/>
          <w:szCs w:val="24"/>
        </w:rPr>
        <w:t>ordinance</w:t>
      </w:r>
      <w:r w:rsidRPr="00A26667">
        <w:rPr>
          <w:rFonts w:ascii="Arial" w:hAnsi="Arial" w:cs="Arial"/>
          <w:sz w:val="24"/>
          <w:szCs w:val="24"/>
        </w:rPr>
        <w:t xml:space="preserve"> that is determined by a competent adjudicator to be illegal or pre-empted shall be severed from this law and the balance of the law preserved.  </w:t>
      </w:r>
    </w:p>
    <w:p w14:paraId="69CEB6CE" w14:textId="77777777" w:rsidR="00C32E56" w:rsidRPr="00B76116" w:rsidRDefault="00C32E56" w:rsidP="00A26667">
      <w:pPr>
        <w:shd w:val="clear" w:color="auto" w:fill="FFFFFF"/>
        <w:spacing w:before="100" w:beforeAutospacing="1" w:after="100" w:afterAutospacing="1"/>
        <w:ind w:left="720"/>
        <w:jc w:val="both"/>
        <w:rPr>
          <w:rFonts w:ascii="Arial" w:hAnsi="Arial" w:cs="Arial"/>
          <w:sz w:val="24"/>
          <w:szCs w:val="24"/>
        </w:rPr>
      </w:pPr>
    </w:p>
    <w:p w14:paraId="2AB67DF2" w14:textId="77777777" w:rsidR="00C909FB" w:rsidRDefault="00C909FB" w:rsidP="00C909FB">
      <w:pPr>
        <w:spacing w:after="0" w:line="240" w:lineRule="auto"/>
        <w:rPr>
          <w:rFonts w:ascii="Arial" w:hAnsi="Arial" w:cs="Arial"/>
          <w:b/>
          <w:bCs/>
          <w:sz w:val="24"/>
          <w:szCs w:val="24"/>
        </w:rPr>
      </w:pPr>
    </w:p>
    <w:p w14:paraId="360A85C8" w14:textId="77777777" w:rsidR="00C909FB" w:rsidRPr="00C32CAD" w:rsidRDefault="00C909FB" w:rsidP="00C909FB">
      <w:pPr>
        <w:spacing w:after="0" w:line="240" w:lineRule="auto"/>
        <w:rPr>
          <w:rFonts w:ascii="Arial" w:hAnsi="Arial" w:cs="Arial"/>
          <w:sz w:val="24"/>
          <w:szCs w:val="24"/>
        </w:rPr>
      </w:pPr>
      <w:r w:rsidRPr="00C32CAD">
        <w:rPr>
          <w:rFonts w:ascii="Arial" w:hAnsi="Arial" w:cs="Arial"/>
          <w:b/>
          <w:bCs/>
          <w:sz w:val="24"/>
          <w:szCs w:val="24"/>
        </w:rPr>
        <w:t>PASSED</w:t>
      </w:r>
      <w:r w:rsidRPr="00C32CAD">
        <w:rPr>
          <w:rFonts w:ascii="Arial" w:hAnsi="Arial" w:cs="Arial"/>
          <w:sz w:val="24"/>
          <w:szCs w:val="24"/>
        </w:rPr>
        <w:t xml:space="preserve"> by the City Council on </w:t>
      </w:r>
      <w:r w:rsidRPr="00C32CAD">
        <w:rPr>
          <w:rFonts w:ascii="Arial" w:hAnsi="Arial" w:cs="Arial"/>
          <w:sz w:val="24"/>
          <w:szCs w:val="24"/>
          <w:u w:val="single"/>
        </w:rPr>
        <w:tab/>
      </w:r>
      <w:r w:rsidRPr="00C32CAD">
        <w:rPr>
          <w:rFonts w:ascii="Arial" w:hAnsi="Arial" w:cs="Arial"/>
          <w:sz w:val="24"/>
          <w:szCs w:val="24"/>
          <w:u w:val="single"/>
        </w:rPr>
        <w:tab/>
      </w:r>
      <w:r w:rsidRPr="00C32CAD">
        <w:rPr>
          <w:rFonts w:ascii="Arial" w:hAnsi="Arial" w:cs="Arial"/>
          <w:sz w:val="24"/>
          <w:szCs w:val="24"/>
          <w:u w:val="single"/>
        </w:rPr>
        <w:tab/>
      </w:r>
      <w:r w:rsidRPr="00C32CAD">
        <w:rPr>
          <w:rFonts w:ascii="Arial" w:hAnsi="Arial" w:cs="Arial"/>
          <w:sz w:val="24"/>
          <w:szCs w:val="24"/>
          <w:u w:val="single"/>
        </w:rPr>
        <w:tab/>
      </w:r>
      <w:r w:rsidRPr="00C32CAD">
        <w:rPr>
          <w:rFonts w:ascii="Arial" w:hAnsi="Arial" w:cs="Arial"/>
          <w:sz w:val="24"/>
          <w:szCs w:val="24"/>
          <w:u w:val="single"/>
        </w:rPr>
        <w:tab/>
      </w:r>
      <w:r w:rsidRPr="00C32CAD">
        <w:rPr>
          <w:rFonts w:ascii="Arial" w:hAnsi="Arial" w:cs="Arial"/>
          <w:sz w:val="24"/>
          <w:szCs w:val="24"/>
          <w:u w:val="single"/>
        </w:rPr>
        <w:tab/>
        <w:t>____</w:t>
      </w:r>
      <w:r w:rsidRPr="00C32CAD">
        <w:rPr>
          <w:rFonts w:ascii="Arial" w:hAnsi="Arial" w:cs="Arial"/>
          <w:sz w:val="24"/>
          <w:szCs w:val="24"/>
        </w:rPr>
        <w:t>.</w:t>
      </w:r>
    </w:p>
    <w:p w14:paraId="4CBB0D77" w14:textId="77777777" w:rsidR="00C909FB" w:rsidRPr="00C32CAD" w:rsidRDefault="00C909FB" w:rsidP="00C909FB">
      <w:pPr>
        <w:pStyle w:val="ListParagraph"/>
        <w:spacing w:after="0" w:line="240" w:lineRule="auto"/>
        <w:rPr>
          <w:rFonts w:ascii="Arial" w:hAnsi="Arial" w:cs="Arial"/>
          <w:sz w:val="24"/>
          <w:szCs w:val="24"/>
        </w:rPr>
      </w:pPr>
    </w:p>
    <w:p w14:paraId="3F0076D5" w14:textId="77777777" w:rsidR="00C909FB" w:rsidRPr="00C32CAD" w:rsidRDefault="00C909FB" w:rsidP="00C909FB">
      <w:pPr>
        <w:pStyle w:val="ListParagraph"/>
        <w:spacing w:after="0" w:line="240" w:lineRule="auto"/>
        <w:rPr>
          <w:rFonts w:ascii="Arial" w:hAnsi="Arial" w:cs="Arial"/>
          <w:sz w:val="24"/>
          <w:szCs w:val="24"/>
        </w:rPr>
      </w:pPr>
    </w:p>
    <w:p w14:paraId="0FDB92BD" w14:textId="77777777" w:rsidR="00C909FB" w:rsidRPr="00C32CAD" w:rsidRDefault="00C909FB" w:rsidP="00C909FB">
      <w:pPr>
        <w:pStyle w:val="ListParagraph"/>
        <w:spacing w:after="0" w:line="240" w:lineRule="auto"/>
        <w:rPr>
          <w:rFonts w:ascii="Arial" w:hAnsi="Arial" w:cs="Arial"/>
          <w:sz w:val="24"/>
          <w:szCs w:val="24"/>
        </w:rPr>
      </w:pPr>
    </w:p>
    <w:p w14:paraId="75990977" w14:textId="77777777" w:rsidR="00C909FB" w:rsidRPr="00C32CAD" w:rsidRDefault="00C909FB" w:rsidP="00C909FB">
      <w:pPr>
        <w:pStyle w:val="ListParagraph"/>
        <w:spacing w:after="0" w:line="240" w:lineRule="auto"/>
        <w:rPr>
          <w:rFonts w:ascii="Arial" w:hAnsi="Arial" w:cs="Arial"/>
          <w:sz w:val="24"/>
          <w:szCs w:val="24"/>
        </w:rPr>
      </w:pPr>
      <w:r w:rsidRPr="00C32CAD">
        <w:rPr>
          <w:rFonts w:ascii="Arial" w:hAnsi="Arial" w:cs="Arial"/>
          <w:sz w:val="24"/>
          <w:szCs w:val="24"/>
        </w:rPr>
        <w:tab/>
      </w:r>
      <w:r w:rsidRPr="00C32CAD">
        <w:rPr>
          <w:rFonts w:ascii="Arial" w:hAnsi="Arial" w:cs="Arial"/>
          <w:sz w:val="24"/>
          <w:szCs w:val="24"/>
        </w:rPr>
        <w:tab/>
      </w:r>
      <w:r w:rsidRPr="00C32CAD">
        <w:rPr>
          <w:rFonts w:ascii="Arial" w:hAnsi="Arial" w:cs="Arial"/>
          <w:sz w:val="24"/>
          <w:szCs w:val="24"/>
        </w:rPr>
        <w:tab/>
      </w:r>
      <w:r w:rsidRPr="00C32CAD">
        <w:rPr>
          <w:rFonts w:ascii="Arial" w:hAnsi="Arial" w:cs="Arial"/>
          <w:sz w:val="24"/>
          <w:szCs w:val="24"/>
        </w:rPr>
        <w:tab/>
      </w:r>
      <w:r w:rsidRPr="00C32CAD">
        <w:rPr>
          <w:rFonts w:ascii="Arial" w:hAnsi="Arial" w:cs="Arial"/>
          <w:sz w:val="24"/>
          <w:szCs w:val="24"/>
        </w:rPr>
        <w:tab/>
      </w:r>
      <w:r w:rsidRPr="00C32CAD">
        <w:rPr>
          <w:rFonts w:ascii="Arial" w:hAnsi="Arial" w:cs="Arial"/>
          <w:sz w:val="24"/>
          <w:szCs w:val="24"/>
        </w:rPr>
        <w:tab/>
      </w:r>
      <w:r w:rsidRPr="00C32CAD">
        <w:rPr>
          <w:rFonts w:ascii="Arial" w:hAnsi="Arial" w:cs="Arial"/>
          <w:sz w:val="24"/>
          <w:szCs w:val="24"/>
          <w:u w:val="single"/>
        </w:rPr>
        <w:tab/>
      </w:r>
      <w:r w:rsidRPr="00C32CAD">
        <w:rPr>
          <w:rFonts w:ascii="Arial" w:hAnsi="Arial" w:cs="Arial"/>
          <w:sz w:val="24"/>
          <w:szCs w:val="24"/>
          <w:u w:val="single"/>
        </w:rPr>
        <w:tab/>
      </w:r>
      <w:r w:rsidRPr="00C32CAD">
        <w:rPr>
          <w:rFonts w:ascii="Arial" w:hAnsi="Arial" w:cs="Arial"/>
          <w:sz w:val="24"/>
          <w:szCs w:val="24"/>
          <w:u w:val="single"/>
        </w:rPr>
        <w:tab/>
      </w:r>
      <w:r w:rsidRPr="00C32CAD">
        <w:rPr>
          <w:rFonts w:ascii="Arial" w:hAnsi="Arial" w:cs="Arial"/>
          <w:sz w:val="24"/>
          <w:szCs w:val="24"/>
          <w:u w:val="single"/>
        </w:rPr>
        <w:tab/>
      </w:r>
      <w:r w:rsidRPr="00C32CAD">
        <w:rPr>
          <w:rFonts w:ascii="Arial" w:hAnsi="Arial" w:cs="Arial"/>
          <w:sz w:val="24"/>
          <w:szCs w:val="24"/>
          <w:u w:val="single"/>
        </w:rPr>
        <w:tab/>
      </w:r>
      <w:r w:rsidRPr="00C32CAD">
        <w:rPr>
          <w:rFonts w:ascii="Arial" w:hAnsi="Arial" w:cs="Arial"/>
          <w:sz w:val="24"/>
          <w:szCs w:val="24"/>
          <w:u w:val="single"/>
        </w:rPr>
        <w:tab/>
      </w:r>
    </w:p>
    <w:p w14:paraId="0B0D0BE6" w14:textId="77777777" w:rsidR="00C909FB" w:rsidRPr="00C32CAD" w:rsidRDefault="00C909FB" w:rsidP="00C909FB">
      <w:pPr>
        <w:pStyle w:val="ListParagraph"/>
        <w:spacing w:after="0" w:line="240" w:lineRule="auto"/>
        <w:rPr>
          <w:rFonts w:ascii="Arial" w:hAnsi="Arial" w:cs="Arial"/>
          <w:sz w:val="24"/>
          <w:szCs w:val="24"/>
        </w:rPr>
      </w:pPr>
      <w:r w:rsidRPr="00C32CAD">
        <w:rPr>
          <w:rFonts w:ascii="Arial" w:hAnsi="Arial" w:cs="Arial"/>
          <w:sz w:val="24"/>
          <w:szCs w:val="24"/>
        </w:rPr>
        <w:tab/>
      </w:r>
      <w:r w:rsidRPr="00C32CAD">
        <w:rPr>
          <w:rFonts w:ascii="Arial" w:hAnsi="Arial" w:cs="Arial"/>
          <w:sz w:val="24"/>
          <w:szCs w:val="24"/>
        </w:rPr>
        <w:tab/>
      </w:r>
      <w:r w:rsidRPr="00C32CAD">
        <w:rPr>
          <w:rFonts w:ascii="Arial" w:hAnsi="Arial" w:cs="Arial"/>
          <w:sz w:val="24"/>
          <w:szCs w:val="24"/>
        </w:rPr>
        <w:tab/>
      </w:r>
      <w:r w:rsidRPr="00C32CAD">
        <w:rPr>
          <w:rFonts w:ascii="Arial" w:hAnsi="Arial" w:cs="Arial"/>
          <w:sz w:val="24"/>
          <w:szCs w:val="24"/>
        </w:rPr>
        <w:tab/>
      </w:r>
      <w:r w:rsidRPr="00C32CAD">
        <w:rPr>
          <w:rFonts w:ascii="Arial" w:hAnsi="Arial" w:cs="Arial"/>
          <w:sz w:val="24"/>
          <w:szCs w:val="24"/>
        </w:rPr>
        <w:tab/>
      </w:r>
      <w:r w:rsidRPr="00C32CAD">
        <w:rPr>
          <w:rFonts w:ascii="Arial" w:hAnsi="Arial" w:cs="Arial"/>
          <w:sz w:val="24"/>
          <w:szCs w:val="24"/>
        </w:rPr>
        <w:tab/>
        <w:t>Council President</w:t>
      </w:r>
    </w:p>
    <w:p w14:paraId="0E8E3F2A" w14:textId="77777777" w:rsidR="00C909FB" w:rsidRPr="00C32CAD" w:rsidRDefault="00C909FB" w:rsidP="00C909FB">
      <w:pPr>
        <w:pStyle w:val="ListParagraph"/>
        <w:spacing w:after="0" w:line="240" w:lineRule="auto"/>
        <w:rPr>
          <w:rFonts w:ascii="Arial" w:hAnsi="Arial" w:cs="Arial"/>
          <w:sz w:val="24"/>
          <w:szCs w:val="24"/>
        </w:rPr>
      </w:pPr>
    </w:p>
    <w:p w14:paraId="0219E21D" w14:textId="77777777" w:rsidR="00C909FB" w:rsidRPr="00C32CAD" w:rsidRDefault="00C909FB" w:rsidP="00C909FB">
      <w:pPr>
        <w:pStyle w:val="ListParagraph"/>
        <w:spacing w:after="0" w:line="240" w:lineRule="auto"/>
        <w:rPr>
          <w:rFonts w:ascii="Arial" w:hAnsi="Arial" w:cs="Arial"/>
          <w:sz w:val="24"/>
          <w:szCs w:val="24"/>
        </w:rPr>
      </w:pPr>
    </w:p>
    <w:p w14:paraId="36041A53" w14:textId="77777777" w:rsidR="00C909FB" w:rsidRPr="00C32CAD" w:rsidRDefault="00C909FB" w:rsidP="00C909FB">
      <w:pPr>
        <w:pStyle w:val="ListParagraph"/>
        <w:spacing w:after="0" w:line="240" w:lineRule="auto"/>
        <w:rPr>
          <w:rFonts w:ascii="Arial" w:hAnsi="Arial" w:cs="Arial"/>
          <w:sz w:val="24"/>
          <w:szCs w:val="24"/>
        </w:rPr>
      </w:pPr>
    </w:p>
    <w:p w14:paraId="5672A6F0" w14:textId="77777777" w:rsidR="00C909FB" w:rsidRPr="00C32CAD" w:rsidRDefault="00C909FB" w:rsidP="00C909FB">
      <w:pPr>
        <w:spacing w:after="0" w:line="240" w:lineRule="auto"/>
        <w:rPr>
          <w:rFonts w:ascii="Arial" w:hAnsi="Arial" w:cs="Arial"/>
          <w:sz w:val="24"/>
          <w:szCs w:val="24"/>
        </w:rPr>
      </w:pPr>
      <w:r w:rsidRPr="00C32CAD">
        <w:rPr>
          <w:rFonts w:ascii="Arial" w:hAnsi="Arial" w:cs="Arial"/>
          <w:sz w:val="24"/>
          <w:szCs w:val="24"/>
        </w:rPr>
        <w:t>Attest:</w:t>
      </w:r>
      <w:r w:rsidRPr="00C32CAD">
        <w:rPr>
          <w:rFonts w:ascii="Arial" w:hAnsi="Arial" w:cs="Arial"/>
          <w:sz w:val="24"/>
          <w:szCs w:val="24"/>
        </w:rPr>
        <w:tab/>
      </w:r>
      <w:r w:rsidRPr="00C32CAD">
        <w:rPr>
          <w:rFonts w:ascii="Arial" w:hAnsi="Arial" w:cs="Arial"/>
          <w:sz w:val="24"/>
          <w:szCs w:val="24"/>
        </w:rPr>
        <w:tab/>
      </w:r>
      <w:r w:rsidRPr="00C32CAD">
        <w:rPr>
          <w:rFonts w:ascii="Arial" w:hAnsi="Arial" w:cs="Arial"/>
          <w:sz w:val="24"/>
          <w:szCs w:val="24"/>
        </w:rPr>
        <w:tab/>
      </w:r>
      <w:r w:rsidRPr="00C32CAD">
        <w:rPr>
          <w:rFonts w:ascii="Arial" w:hAnsi="Arial" w:cs="Arial"/>
          <w:sz w:val="24"/>
          <w:szCs w:val="24"/>
        </w:rPr>
        <w:tab/>
      </w:r>
      <w:r w:rsidRPr="00C32CAD">
        <w:rPr>
          <w:rFonts w:ascii="Arial" w:hAnsi="Arial" w:cs="Arial"/>
          <w:sz w:val="24"/>
          <w:szCs w:val="24"/>
        </w:rPr>
        <w:tab/>
      </w:r>
      <w:r w:rsidRPr="00C32CAD">
        <w:rPr>
          <w:rFonts w:ascii="Arial" w:hAnsi="Arial" w:cs="Arial"/>
          <w:sz w:val="24"/>
          <w:szCs w:val="24"/>
        </w:rPr>
        <w:tab/>
      </w:r>
      <w:r w:rsidRPr="00C32CAD">
        <w:rPr>
          <w:rFonts w:ascii="Arial" w:hAnsi="Arial" w:cs="Arial"/>
          <w:sz w:val="24"/>
          <w:szCs w:val="24"/>
        </w:rPr>
        <w:tab/>
        <w:t>Approved as to form:</w:t>
      </w:r>
    </w:p>
    <w:p w14:paraId="077B2C4B" w14:textId="77777777" w:rsidR="00C909FB" w:rsidRPr="00C32CAD" w:rsidRDefault="00C909FB" w:rsidP="00C909FB">
      <w:pPr>
        <w:pStyle w:val="ListParagraph"/>
        <w:spacing w:after="0" w:line="240" w:lineRule="auto"/>
        <w:rPr>
          <w:rFonts w:ascii="Arial" w:hAnsi="Arial" w:cs="Arial"/>
          <w:sz w:val="24"/>
          <w:szCs w:val="24"/>
        </w:rPr>
      </w:pPr>
    </w:p>
    <w:p w14:paraId="1B5EEA54" w14:textId="77777777" w:rsidR="00C909FB" w:rsidRPr="00C32CAD" w:rsidRDefault="00C909FB" w:rsidP="00C909FB">
      <w:pPr>
        <w:pStyle w:val="ListParagraph"/>
        <w:spacing w:after="0" w:line="240" w:lineRule="auto"/>
        <w:rPr>
          <w:rFonts w:ascii="Arial" w:hAnsi="Arial" w:cs="Arial"/>
          <w:sz w:val="24"/>
          <w:szCs w:val="24"/>
        </w:rPr>
      </w:pPr>
    </w:p>
    <w:p w14:paraId="23504B05" w14:textId="77777777" w:rsidR="00C909FB" w:rsidRPr="00C32CAD" w:rsidRDefault="00C909FB" w:rsidP="00C909FB">
      <w:pPr>
        <w:spacing w:after="0" w:line="240" w:lineRule="auto"/>
        <w:rPr>
          <w:rFonts w:ascii="Arial" w:hAnsi="Arial" w:cs="Arial"/>
          <w:sz w:val="24"/>
          <w:szCs w:val="24"/>
          <w:u w:val="single"/>
        </w:rPr>
      </w:pPr>
      <w:r w:rsidRPr="00C32CAD">
        <w:rPr>
          <w:rFonts w:ascii="Arial" w:hAnsi="Arial" w:cs="Arial"/>
          <w:sz w:val="24"/>
          <w:szCs w:val="24"/>
          <w:u w:val="single"/>
        </w:rPr>
        <w:tab/>
      </w:r>
      <w:r w:rsidRPr="00C32CAD">
        <w:rPr>
          <w:rFonts w:ascii="Arial" w:hAnsi="Arial" w:cs="Arial"/>
          <w:sz w:val="24"/>
          <w:szCs w:val="24"/>
          <w:u w:val="single"/>
        </w:rPr>
        <w:tab/>
      </w:r>
      <w:r w:rsidRPr="00C32CAD">
        <w:rPr>
          <w:rFonts w:ascii="Arial" w:hAnsi="Arial" w:cs="Arial"/>
          <w:sz w:val="24"/>
          <w:szCs w:val="24"/>
          <w:u w:val="single"/>
        </w:rPr>
        <w:tab/>
      </w:r>
      <w:r w:rsidRPr="00C32CAD">
        <w:rPr>
          <w:rFonts w:ascii="Arial" w:hAnsi="Arial" w:cs="Arial"/>
          <w:sz w:val="24"/>
          <w:szCs w:val="24"/>
          <w:u w:val="single"/>
        </w:rPr>
        <w:tab/>
      </w:r>
      <w:r w:rsidRPr="00C32CAD">
        <w:rPr>
          <w:rFonts w:ascii="Arial" w:hAnsi="Arial" w:cs="Arial"/>
          <w:sz w:val="24"/>
          <w:szCs w:val="24"/>
          <w:u w:val="single"/>
        </w:rPr>
        <w:tab/>
      </w:r>
      <w:r w:rsidRPr="00C32CAD">
        <w:rPr>
          <w:rFonts w:ascii="Arial" w:hAnsi="Arial" w:cs="Arial"/>
          <w:sz w:val="24"/>
          <w:szCs w:val="24"/>
          <w:u w:val="single"/>
        </w:rPr>
        <w:tab/>
      </w:r>
      <w:r w:rsidRPr="00C32CAD">
        <w:rPr>
          <w:rFonts w:ascii="Arial" w:hAnsi="Arial" w:cs="Arial"/>
          <w:sz w:val="24"/>
          <w:szCs w:val="24"/>
        </w:rPr>
        <w:tab/>
      </w:r>
      <w:r w:rsidRPr="00C32CAD">
        <w:rPr>
          <w:rFonts w:ascii="Arial" w:hAnsi="Arial" w:cs="Arial"/>
          <w:sz w:val="24"/>
          <w:szCs w:val="24"/>
          <w:u w:val="single"/>
        </w:rPr>
        <w:tab/>
      </w:r>
      <w:r w:rsidRPr="00C32CAD">
        <w:rPr>
          <w:rFonts w:ascii="Arial" w:hAnsi="Arial" w:cs="Arial"/>
          <w:sz w:val="24"/>
          <w:szCs w:val="24"/>
          <w:u w:val="single"/>
        </w:rPr>
        <w:tab/>
      </w:r>
      <w:r w:rsidRPr="00C32CAD">
        <w:rPr>
          <w:rFonts w:ascii="Arial" w:hAnsi="Arial" w:cs="Arial"/>
          <w:sz w:val="24"/>
          <w:szCs w:val="24"/>
          <w:u w:val="single"/>
        </w:rPr>
        <w:tab/>
      </w:r>
      <w:r w:rsidRPr="00C32CAD">
        <w:rPr>
          <w:rFonts w:ascii="Arial" w:hAnsi="Arial" w:cs="Arial"/>
          <w:sz w:val="24"/>
          <w:szCs w:val="24"/>
          <w:u w:val="single"/>
        </w:rPr>
        <w:tab/>
      </w:r>
      <w:r w:rsidRPr="00C32CAD">
        <w:rPr>
          <w:rFonts w:ascii="Arial" w:hAnsi="Arial" w:cs="Arial"/>
          <w:sz w:val="24"/>
          <w:szCs w:val="24"/>
          <w:u w:val="single"/>
        </w:rPr>
        <w:tab/>
      </w:r>
      <w:r w:rsidRPr="00C32CAD">
        <w:rPr>
          <w:rFonts w:ascii="Arial" w:hAnsi="Arial" w:cs="Arial"/>
          <w:sz w:val="24"/>
          <w:szCs w:val="24"/>
          <w:u w:val="single"/>
        </w:rPr>
        <w:tab/>
      </w:r>
    </w:p>
    <w:p w14:paraId="5A5AC2A0" w14:textId="77777777" w:rsidR="00C909FB" w:rsidRPr="00C32CAD" w:rsidRDefault="00C909FB" w:rsidP="00C909FB">
      <w:pPr>
        <w:spacing w:after="0" w:line="240" w:lineRule="auto"/>
        <w:rPr>
          <w:rFonts w:ascii="Arial" w:hAnsi="Arial" w:cs="Arial"/>
          <w:sz w:val="24"/>
          <w:szCs w:val="24"/>
        </w:rPr>
      </w:pPr>
      <w:r w:rsidRPr="00C32CAD">
        <w:rPr>
          <w:rFonts w:ascii="Arial" w:hAnsi="Arial" w:cs="Arial"/>
          <w:sz w:val="24"/>
          <w:szCs w:val="24"/>
        </w:rPr>
        <w:t>City Clerk</w:t>
      </w:r>
      <w:r w:rsidRPr="00C32CAD">
        <w:rPr>
          <w:rFonts w:ascii="Arial" w:hAnsi="Arial" w:cs="Arial"/>
          <w:sz w:val="24"/>
          <w:szCs w:val="24"/>
        </w:rPr>
        <w:tab/>
      </w:r>
      <w:r w:rsidRPr="00C32CAD">
        <w:rPr>
          <w:rFonts w:ascii="Arial" w:hAnsi="Arial" w:cs="Arial"/>
          <w:sz w:val="24"/>
          <w:szCs w:val="24"/>
        </w:rPr>
        <w:tab/>
      </w:r>
      <w:r w:rsidRPr="00C32CAD">
        <w:rPr>
          <w:rFonts w:ascii="Arial" w:hAnsi="Arial" w:cs="Arial"/>
          <w:sz w:val="24"/>
          <w:szCs w:val="24"/>
        </w:rPr>
        <w:tab/>
      </w:r>
      <w:r w:rsidRPr="00C32CAD">
        <w:rPr>
          <w:rFonts w:ascii="Arial" w:hAnsi="Arial" w:cs="Arial"/>
          <w:sz w:val="24"/>
          <w:szCs w:val="24"/>
        </w:rPr>
        <w:tab/>
      </w:r>
      <w:r w:rsidRPr="00C32CAD">
        <w:rPr>
          <w:rFonts w:ascii="Arial" w:hAnsi="Arial" w:cs="Arial"/>
          <w:sz w:val="24"/>
          <w:szCs w:val="24"/>
        </w:rPr>
        <w:tab/>
      </w:r>
      <w:r w:rsidRPr="00C32CAD">
        <w:rPr>
          <w:rFonts w:ascii="Arial" w:hAnsi="Arial" w:cs="Arial"/>
          <w:sz w:val="24"/>
          <w:szCs w:val="24"/>
        </w:rPr>
        <w:tab/>
        <w:t>Assistant City Attorney</w:t>
      </w:r>
    </w:p>
    <w:p w14:paraId="66E95CB9" w14:textId="77777777" w:rsidR="00C909FB" w:rsidRPr="00C32CAD" w:rsidRDefault="00C909FB" w:rsidP="00C909FB">
      <w:pPr>
        <w:spacing w:after="0" w:line="240" w:lineRule="auto"/>
        <w:rPr>
          <w:rFonts w:ascii="Arial" w:hAnsi="Arial" w:cs="Arial"/>
          <w:sz w:val="24"/>
          <w:szCs w:val="24"/>
        </w:rPr>
      </w:pPr>
    </w:p>
    <w:p w14:paraId="219714ED" w14:textId="77777777" w:rsidR="00C909FB" w:rsidRPr="00C32CAD" w:rsidRDefault="00C909FB" w:rsidP="00C909FB">
      <w:pPr>
        <w:spacing w:after="0" w:line="240" w:lineRule="auto"/>
        <w:rPr>
          <w:rFonts w:ascii="Arial" w:hAnsi="Arial" w:cs="Arial"/>
          <w:sz w:val="24"/>
          <w:szCs w:val="24"/>
        </w:rPr>
      </w:pPr>
    </w:p>
    <w:p w14:paraId="3C0A9B45" w14:textId="77777777" w:rsidR="00C909FB" w:rsidRPr="00C32CAD" w:rsidRDefault="00C909FB" w:rsidP="00C909FB">
      <w:pPr>
        <w:spacing w:after="0" w:line="240" w:lineRule="auto"/>
        <w:rPr>
          <w:rFonts w:ascii="Arial" w:hAnsi="Arial" w:cs="Arial"/>
          <w:sz w:val="24"/>
          <w:szCs w:val="24"/>
        </w:rPr>
      </w:pPr>
    </w:p>
    <w:p w14:paraId="7DF3715E" w14:textId="77777777" w:rsidR="00C909FB" w:rsidRPr="00C32CAD" w:rsidRDefault="00C909FB" w:rsidP="00C909FB">
      <w:pPr>
        <w:spacing w:after="0" w:line="240" w:lineRule="auto"/>
        <w:rPr>
          <w:rFonts w:ascii="Arial" w:hAnsi="Arial" w:cs="Arial"/>
          <w:sz w:val="24"/>
          <w:szCs w:val="24"/>
          <w:u w:val="single"/>
        </w:rPr>
      </w:pPr>
      <w:r w:rsidRPr="00C32CAD">
        <w:rPr>
          <w:rFonts w:ascii="Arial" w:hAnsi="Arial" w:cs="Arial"/>
          <w:sz w:val="24"/>
          <w:szCs w:val="24"/>
          <w:u w:val="single"/>
        </w:rPr>
        <w:tab/>
      </w:r>
      <w:r w:rsidRPr="00C32CAD">
        <w:rPr>
          <w:rFonts w:ascii="Arial" w:hAnsi="Arial" w:cs="Arial"/>
          <w:sz w:val="24"/>
          <w:szCs w:val="24"/>
          <w:u w:val="single"/>
        </w:rPr>
        <w:tab/>
      </w:r>
      <w:r w:rsidRPr="00C32CAD">
        <w:rPr>
          <w:rFonts w:ascii="Arial" w:hAnsi="Arial" w:cs="Arial"/>
          <w:sz w:val="24"/>
          <w:szCs w:val="24"/>
          <w:u w:val="single"/>
        </w:rPr>
        <w:tab/>
      </w:r>
      <w:r w:rsidRPr="00C32CAD">
        <w:rPr>
          <w:rFonts w:ascii="Arial" w:hAnsi="Arial" w:cs="Arial"/>
          <w:sz w:val="24"/>
          <w:szCs w:val="24"/>
          <w:u w:val="single"/>
        </w:rPr>
        <w:tab/>
      </w:r>
      <w:r w:rsidRPr="00C32CAD">
        <w:rPr>
          <w:rFonts w:ascii="Arial" w:hAnsi="Arial" w:cs="Arial"/>
          <w:sz w:val="24"/>
          <w:szCs w:val="24"/>
          <w:u w:val="single"/>
        </w:rPr>
        <w:tab/>
      </w:r>
      <w:r w:rsidRPr="00C32CAD">
        <w:rPr>
          <w:rFonts w:ascii="Arial" w:hAnsi="Arial" w:cs="Arial"/>
          <w:sz w:val="24"/>
          <w:szCs w:val="24"/>
          <w:u w:val="single"/>
        </w:rPr>
        <w:tab/>
      </w:r>
      <w:r w:rsidRPr="00C32CAD">
        <w:rPr>
          <w:rFonts w:ascii="Arial" w:hAnsi="Arial" w:cs="Arial"/>
          <w:sz w:val="24"/>
          <w:szCs w:val="24"/>
        </w:rPr>
        <w:tab/>
      </w:r>
      <w:r w:rsidRPr="00C32CAD">
        <w:rPr>
          <w:rFonts w:ascii="Arial" w:hAnsi="Arial" w:cs="Arial"/>
          <w:sz w:val="24"/>
          <w:szCs w:val="24"/>
          <w:u w:val="single"/>
        </w:rPr>
        <w:tab/>
      </w:r>
      <w:r w:rsidRPr="00C32CAD">
        <w:rPr>
          <w:rFonts w:ascii="Arial" w:hAnsi="Arial" w:cs="Arial"/>
          <w:sz w:val="24"/>
          <w:szCs w:val="24"/>
          <w:u w:val="single"/>
        </w:rPr>
        <w:tab/>
      </w:r>
      <w:r w:rsidRPr="00C32CAD">
        <w:rPr>
          <w:rFonts w:ascii="Arial" w:hAnsi="Arial" w:cs="Arial"/>
          <w:sz w:val="24"/>
          <w:szCs w:val="24"/>
          <w:u w:val="single"/>
        </w:rPr>
        <w:tab/>
      </w:r>
      <w:r w:rsidRPr="00C32CAD">
        <w:rPr>
          <w:rFonts w:ascii="Arial" w:hAnsi="Arial" w:cs="Arial"/>
          <w:sz w:val="24"/>
          <w:szCs w:val="24"/>
          <w:u w:val="single"/>
        </w:rPr>
        <w:tab/>
      </w:r>
      <w:r w:rsidRPr="00C32CAD">
        <w:rPr>
          <w:rFonts w:ascii="Arial" w:hAnsi="Arial" w:cs="Arial"/>
          <w:sz w:val="24"/>
          <w:szCs w:val="24"/>
          <w:u w:val="single"/>
        </w:rPr>
        <w:tab/>
      </w:r>
      <w:r w:rsidRPr="00C32CAD">
        <w:rPr>
          <w:rFonts w:ascii="Arial" w:hAnsi="Arial" w:cs="Arial"/>
          <w:sz w:val="24"/>
          <w:szCs w:val="24"/>
          <w:u w:val="single"/>
        </w:rPr>
        <w:tab/>
      </w:r>
    </w:p>
    <w:p w14:paraId="7F51120A" w14:textId="77777777" w:rsidR="00C909FB" w:rsidRPr="00C32CAD" w:rsidRDefault="00C909FB" w:rsidP="00C909FB">
      <w:pPr>
        <w:spacing w:after="0" w:line="240" w:lineRule="auto"/>
        <w:rPr>
          <w:rFonts w:ascii="Arial" w:hAnsi="Arial" w:cs="Arial"/>
          <w:sz w:val="24"/>
          <w:szCs w:val="24"/>
        </w:rPr>
      </w:pPr>
      <w:r w:rsidRPr="00C32CAD">
        <w:rPr>
          <w:rFonts w:ascii="Arial" w:hAnsi="Arial" w:cs="Arial"/>
          <w:sz w:val="24"/>
          <w:szCs w:val="24"/>
        </w:rPr>
        <w:t>Mayor</w:t>
      </w:r>
      <w:r w:rsidRPr="00C32CAD">
        <w:rPr>
          <w:rFonts w:ascii="Arial" w:hAnsi="Arial" w:cs="Arial"/>
          <w:sz w:val="24"/>
          <w:szCs w:val="24"/>
        </w:rPr>
        <w:tab/>
      </w:r>
      <w:r w:rsidRPr="00C32CAD">
        <w:rPr>
          <w:rFonts w:ascii="Arial" w:hAnsi="Arial" w:cs="Arial"/>
          <w:sz w:val="24"/>
          <w:szCs w:val="24"/>
        </w:rPr>
        <w:tab/>
      </w:r>
      <w:r w:rsidRPr="00C32CAD">
        <w:rPr>
          <w:rFonts w:ascii="Arial" w:hAnsi="Arial" w:cs="Arial"/>
          <w:sz w:val="24"/>
          <w:szCs w:val="24"/>
        </w:rPr>
        <w:tab/>
      </w:r>
      <w:r w:rsidRPr="00C32CAD">
        <w:rPr>
          <w:rFonts w:ascii="Arial" w:hAnsi="Arial" w:cs="Arial"/>
          <w:sz w:val="24"/>
          <w:szCs w:val="24"/>
        </w:rPr>
        <w:tab/>
      </w:r>
      <w:r w:rsidRPr="00C32CAD">
        <w:rPr>
          <w:rFonts w:ascii="Arial" w:hAnsi="Arial" w:cs="Arial"/>
          <w:sz w:val="24"/>
          <w:szCs w:val="24"/>
        </w:rPr>
        <w:tab/>
      </w:r>
      <w:r w:rsidRPr="00C32CAD">
        <w:rPr>
          <w:rFonts w:ascii="Arial" w:hAnsi="Arial" w:cs="Arial"/>
          <w:sz w:val="24"/>
          <w:szCs w:val="24"/>
        </w:rPr>
        <w:tab/>
      </w:r>
      <w:r w:rsidRPr="00C32CAD">
        <w:rPr>
          <w:rFonts w:ascii="Arial" w:hAnsi="Arial" w:cs="Arial"/>
          <w:sz w:val="24"/>
          <w:szCs w:val="24"/>
        </w:rPr>
        <w:tab/>
        <w:t>Date</w:t>
      </w:r>
    </w:p>
    <w:p w14:paraId="642E033D" w14:textId="77777777" w:rsidR="00C909FB" w:rsidRPr="00C32CAD" w:rsidRDefault="00C909FB" w:rsidP="00C909FB">
      <w:pPr>
        <w:pStyle w:val="ListParagraph"/>
        <w:spacing w:after="0" w:line="240" w:lineRule="auto"/>
        <w:rPr>
          <w:rFonts w:ascii="Arial" w:hAnsi="Arial" w:cs="Arial"/>
          <w:sz w:val="24"/>
          <w:szCs w:val="24"/>
        </w:rPr>
      </w:pPr>
    </w:p>
    <w:p w14:paraId="543F33DE" w14:textId="77777777" w:rsidR="00C909FB" w:rsidRPr="00C32CAD" w:rsidRDefault="00C909FB" w:rsidP="00C909FB">
      <w:pPr>
        <w:spacing w:after="0" w:line="240" w:lineRule="auto"/>
        <w:rPr>
          <w:rFonts w:ascii="Arial" w:hAnsi="Arial" w:cs="Arial"/>
          <w:sz w:val="24"/>
          <w:szCs w:val="24"/>
          <w:u w:val="single"/>
        </w:rPr>
      </w:pPr>
      <w:r w:rsidRPr="00C32CAD">
        <w:rPr>
          <w:rFonts w:ascii="Arial" w:hAnsi="Arial" w:cs="Arial"/>
          <w:sz w:val="24"/>
          <w:szCs w:val="24"/>
        </w:rPr>
        <w:tab/>
      </w:r>
      <w:r w:rsidRPr="00C32CAD">
        <w:rPr>
          <w:rFonts w:ascii="Arial" w:hAnsi="Arial" w:cs="Arial"/>
          <w:sz w:val="24"/>
          <w:szCs w:val="24"/>
        </w:rPr>
        <w:tab/>
      </w:r>
      <w:r w:rsidRPr="00C32CAD">
        <w:rPr>
          <w:rFonts w:ascii="Arial" w:hAnsi="Arial" w:cs="Arial"/>
          <w:sz w:val="24"/>
          <w:szCs w:val="24"/>
        </w:rPr>
        <w:tab/>
      </w:r>
      <w:r w:rsidRPr="00C32CAD">
        <w:rPr>
          <w:rFonts w:ascii="Arial" w:hAnsi="Arial" w:cs="Arial"/>
          <w:sz w:val="24"/>
          <w:szCs w:val="24"/>
        </w:rPr>
        <w:tab/>
      </w:r>
      <w:r w:rsidRPr="00C32CAD">
        <w:rPr>
          <w:rFonts w:ascii="Arial" w:hAnsi="Arial" w:cs="Arial"/>
          <w:sz w:val="24"/>
          <w:szCs w:val="24"/>
        </w:rPr>
        <w:tab/>
      </w:r>
      <w:r w:rsidRPr="00C32CAD">
        <w:rPr>
          <w:rFonts w:ascii="Arial" w:hAnsi="Arial" w:cs="Arial"/>
          <w:sz w:val="24"/>
          <w:szCs w:val="24"/>
        </w:rPr>
        <w:tab/>
      </w:r>
      <w:r w:rsidRPr="00C32CAD">
        <w:rPr>
          <w:rFonts w:ascii="Arial" w:hAnsi="Arial" w:cs="Arial"/>
          <w:sz w:val="24"/>
          <w:szCs w:val="24"/>
        </w:rPr>
        <w:tab/>
      </w:r>
      <w:r w:rsidRPr="00C32CAD">
        <w:rPr>
          <w:rFonts w:ascii="Arial" w:hAnsi="Arial" w:cs="Arial"/>
          <w:sz w:val="24"/>
          <w:szCs w:val="24"/>
          <w:u w:val="single"/>
        </w:rPr>
        <w:tab/>
      </w:r>
      <w:r w:rsidRPr="00C32CAD">
        <w:rPr>
          <w:rFonts w:ascii="Arial" w:hAnsi="Arial" w:cs="Arial"/>
          <w:sz w:val="24"/>
          <w:szCs w:val="24"/>
          <w:u w:val="single"/>
        </w:rPr>
        <w:tab/>
      </w:r>
      <w:r w:rsidRPr="00C32CAD">
        <w:rPr>
          <w:rFonts w:ascii="Arial" w:hAnsi="Arial" w:cs="Arial"/>
          <w:sz w:val="24"/>
          <w:szCs w:val="24"/>
          <w:u w:val="single"/>
        </w:rPr>
        <w:tab/>
      </w:r>
      <w:r w:rsidRPr="00C32CAD">
        <w:rPr>
          <w:rFonts w:ascii="Arial" w:hAnsi="Arial" w:cs="Arial"/>
          <w:sz w:val="24"/>
          <w:szCs w:val="24"/>
          <w:u w:val="single"/>
        </w:rPr>
        <w:tab/>
      </w:r>
      <w:r w:rsidRPr="00C32CAD">
        <w:rPr>
          <w:rFonts w:ascii="Arial" w:hAnsi="Arial" w:cs="Arial"/>
          <w:sz w:val="24"/>
          <w:szCs w:val="24"/>
          <w:u w:val="single"/>
        </w:rPr>
        <w:tab/>
      </w:r>
      <w:r w:rsidRPr="00C32CAD">
        <w:rPr>
          <w:rFonts w:ascii="Arial" w:hAnsi="Arial" w:cs="Arial"/>
          <w:sz w:val="24"/>
          <w:szCs w:val="24"/>
          <w:u w:val="single"/>
        </w:rPr>
        <w:tab/>
      </w:r>
    </w:p>
    <w:p w14:paraId="17B5BD64" w14:textId="77777777" w:rsidR="00C909FB" w:rsidRPr="00C32CAD" w:rsidRDefault="00C909FB" w:rsidP="00C909FB">
      <w:pPr>
        <w:pStyle w:val="ListParagraph"/>
        <w:spacing w:after="0" w:line="240" w:lineRule="auto"/>
        <w:rPr>
          <w:rFonts w:ascii="Arial" w:hAnsi="Arial" w:cs="Arial"/>
          <w:sz w:val="24"/>
          <w:szCs w:val="24"/>
        </w:rPr>
      </w:pPr>
      <w:r w:rsidRPr="00C32CAD">
        <w:rPr>
          <w:rFonts w:ascii="Arial" w:hAnsi="Arial" w:cs="Arial"/>
          <w:sz w:val="24"/>
          <w:szCs w:val="24"/>
        </w:rPr>
        <w:tab/>
      </w:r>
      <w:r w:rsidRPr="00C32CAD">
        <w:rPr>
          <w:rFonts w:ascii="Arial" w:hAnsi="Arial" w:cs="Arial"/>
          <w:sz w:val="24"/>
          <w:szCs w:val="24"/>
        </w:rPr>
        <w:tab/>
      </w:r>
      <w:r w:rsidRPr="00C32CAD">
        <w:rPr>
          <w:rFonts w:ascii="Arial" w:hAnsi="Arial" w:cs="Arial"/>
          <w:sz w:val="24"/>
          <w:szCs w:val="24"/>
        </w:rPr>
        <w:tab/>
      </w:r>
      <w:r w:rsidRPr="00C32CAD">
        <w:rPr>
          <w:rFonts w:ascii="Arial" w:hAnsi="Arial" w:cs="Arial"/>
          <w:sz w:val="24"/>
          <w:szCs w:val="24"/>
        </w:rPr>
        <w:tab/>
      </w:r>
      <w:r w:rsidRPr="00C32CAD">
        <w:rPr>
          <w:rFonts w:ascii="Arial" w:hAnsi="Arial" w:cs="Arial"/>
          <w:sz w:val="24"/>
          <w:szCs w:val="24"/>
        </w:rPr>
        <w:tab/>
      </w:r>
      <w:r w:rsidRPr="00C32CAD">
        <w:rPr>
          <w:rFonts w:ascii="Arial" w:hAnsi="Arial" w:cs="Arial"/>
          <w:sz w:val="24"/>
          <w:szCs w:val="24"/>
        </w:rPr>
        <w:tab/>
        <w:t>Effective Date</w:t>
      </w:r>
    </w:p>
    <w:p w14:paraId="322F74D4" w14:textId="77777777" w:rsidR="00C909FB" w:rsidRPr="00C32CAD" w:rsidRDefault="00C909FB" w:rsidP="00C909FB">
      <w:pPr>
        <w:spacing w:after="0" w:line="240" w:lineRule="auto"/>
        <w:rPr>
          <w:rFonts w:ascii="Arial" w:eastAsia="Times New Roman" w:hAnsi="Arial" w:cs="Arial"/>
          <w:sz w:val="24"/>
          <w:szCs w:val="24"/>
        </w:rPr>
      </w:pPr>
    </w:p>
    <w:p w14:paraId="61A1B823" w14:textId="77777777" w:rsidR="00C909FB" w:rsidRPr="00C32CAD" w:rsidRDefault="00C909FB" w:rsidP="00C909FB">
      <w:pPr>
        <w:rPr>
          <w:rFonts w:ascii="Arial" w:hAnsi="Arial" w:cs="Arial"/>
          <w:sz w:val="24"/>
          <w:szCs w:val="24"/>
        </w:rPr>
      </w:pPr>
    </w:p>
    <w:p w14:paraId="2535A6BF" w14:textId="77777777" w:rsidR="001B239E" w:rsidRDefault="001B239E"/>
    <w:sectPr w:rsidR="001B23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18ED"/>
    <w:multiLevelType w:val="hybridMultilevel"/>
    <w:tmpl w:val="AD947A22"/>
    <w:lvl w:ilvl="0" w:tplc="04090015">
      <w:start w:val="1"/>
      <w:numFmt w:val="upperLetter"/>
      <w:lvlText w:val="%1."/>
      <w:lvlJc w:val="left"/>
      <w:pPr>
        <w:ind w:left="720" w:hanging="360"/>
      </w:pPr>
    </w:lvl>
    <w:lvl w:ilvl="1" w:tplc="0409000F">
      <w:start w:val="1"/>
      <w:numFmt w:val="decimal"/>
      <w:lvlText w:val="%2."/>
      <w:lvlJc w:val="left"/>
      <w:pPr>
        <w:ind w:left="108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03081E"/>
    <w:multiLevelType w:val="multilevel"/>
    <w:tmpl w:val="2CFABC8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244068F"/>
    <w:multiLevelType w:val="multilevel"/>
    <w:tmpl w:val="82BE333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A765E6"/>
    <w:multiLevelType w:val="multilevel"/>
    <w:tmpl w:val="ECAAD6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FA6D69"/>
    <w:multiLevelType w:val="multilevel"/>
    <w:tmpl w:val="634A75A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BE1313"/>
    <w:multiLevelType w:val="multilevel"/>
    <w:tmpl w:val="0356544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05652568"/>
    <w:multiLevelType w:val="multilevel"/>
    <w:tmpl w:val="0356544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07C4257E"/>
    <w:multiLevelType w:val="hybridMultilevel"/>
    <w:tmpl w:val="E3107C56"/>
    <w:lvl w:ilvl="0" w:tplc="5804EF44">
      <w:start w:val="1"/>
      <w:numFmt w:val="upp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3579A8"/>
    <w:multiLevelType w:val="multilevel"/>
    <w:tmpl w:val="FC96B4AC"/>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0AE22F7D"/>
    <w:multiLevelType w:val="multilevel"/>
    <w:tmpl w:val="01EE3F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F344E7"/>
    <w:multiLevelType w:val="multilevel"/>
    <w:tmpl w:val="20522A5A"/>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0F0556E4"/>
    <w:multiLevelType w:val="hybridMultilevel"/>
    <w:tmpl w:val="A7CA5E9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C80D32"/>
    <w:multiLevelType w:val="hybridMultilevel"/>
    <w:tmpl w:val="BFC8ED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7E3749"/>
    <w:multiLevelType w:val="hybridMultilevel"/>
    <w:tmpl w:val="9C085A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A227A"/>
    <w:multiLevelType w:val="hybridMultilevel"/>
    <w:tmpl w:val="A2B6D19E"/>
    <w:lvl w:ilvl="0" w:tplc="B14E72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221381"/>
    <w:multiLevelType w:val="hybridMultilevel"/>
    <w:tmpl w:val="A3AED484"/>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ascii="Arial" w:eastAsiaTheme="minorHAnsi" w:hAnsi="Arial" w:cs="Aria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57B39D0"/>
    <w:multiLevelType w:val="multilevel"/>
    <w:tmpl w:val="357A0B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1621250A"/>
    <w:multiLevelType w:val="hybridMultilevel"/>
    <w:tmpl w:val="6A9EBA1A"/>
    <w:lvl w:ilvl="0" w:tplc="F1B43196">
      <w:start w:val="1"/>
      <w:numFmt w:val="decimal"/>
      <w:lvlText w:val="%1."/>
      <w:lvlJc w:val="left"/>
      <w:pPr>
        <w:ind w:left="1080" w:hanging="360"/>
      </w:pPr>
      <w:rPr>
        <w:rFonts w:asciiTheme="minorHAnsi" w:eastAsiaTheme="minorHAnsi" w:hAnsiTheme="minorHAnsi"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8064BC7"/>
    <w:multiLevelType w:val="hybridMultilevel"/>
    <w:tmpl w:val="924E66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9201032"/>
    <w:multiLevelType w:val="multilevel"/>
    <w:tmpl w:val="03565442"/>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1F59451A"/>
    <w:multiLevelType w:val="multilevel"/>
    <w:tmpl w:val="6E542E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FA65AB4"/>
    <w:multiLevelType w:val="hybridMultilevel"/>
    <w:tmpl w:val="DBF6F99C"/>
    <w:lvl w:ilvl="0" w:tplc="FFFFFFFF">
      <w:start w:val="1"/>
      <w:numFmt w:val="upperLetter"/>
      <w:lvlText w:val="%1."/>
      <w:lvlJc w:val="left"/>
      <w:pPr>
        <w:ind w:left="720" w:hanging="360"/>
      </w:pPr>
    </w:lvl>
    <w:lvl w:ilvl="1" w:tplc="FFFFFFFF">
      <w:start w:val="1"/>
      <w:numFmt w:val="decimal"/>
      <w:lvlText w:val="%2."/>
      <w:lvlJc w:val="left"/>
      <w:pPr>
        <w:ind w:left="108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1FAC3B9E"/>
    <w:multiLevelType w:val="multilevel"/>
    <w:tmpl w:val="9BA6D4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B26759"/>
    <w:multiLevelType w:val="multilevel"/>
    <w:tmpl w:val="20ACADEA"/>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258F1826"/>
    <w:multiLevelType w:val="multilevel"/>
    <w:tmpl w:val="64188A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65427D1"/>
    <w:multiLevelType w:val="hybridMultilevel"/>
    <w:tmpl w:val="765E507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6B36452"/>
    <w:multiLevelType w:val="multilevel"/>
    <w:tmpl w:val="C312424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CC23C6"/>
    <w:multiLevelType w:val="hybridMultilevel"/>
    <w:tmpl w:val="8280F3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7D50AA"/>
    <w:multiLevelType w:val="multilevel"/>
    <w:tmpl w:val="B45257B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29D879B6"/>
    <w:multiLevelType w:val="hybridMultilevel"/>
    <w:tmpl w:val="00C876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7D2DED"/>
    <w:multiLevelType w:val="hybridMultilevel"/>
    <w:tmpl w:val="7F42682C"/>
    <w:lvl w:ilvl="0" w:tplc="0409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2AC920BD"/>
    <w:multiLevelType w:val="multilevel"/>
    <w:tmpl w:val="78C0DE4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2D704B63"/>
    <w:multiLevelType w:val="multilevel"/>
    <w:tmpl w:val="9E2C6C4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2DCB0E69"/>
    <w:multiLevelType w:val="multilevel"/>
    <w:tmpl w:val="F9F2736A"/>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312D4937"/>
    <w:multiLevelType w:val="hybridMultilevel"/>
    <w:tmpl w:val="6400C4CC"/>
    <w:lvl w:ilvl="0" w:tplc="66961A0A">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302F23"/>
    <w:multiLevelType w:val="hybridMultilevel"/>
    <w:tmpl w:val="14A663B6"/>
    <w:lvl w:ilvl="0" w:tplc="04090015">
      <w:start w:val="1"/>
      <w:numFmt w:val="upperLetter"/>
      <w:lvlText w:val="%1."/>
      <w:lvlJc w:val="left"/>
      <w:pPr>
        <w:ind w:left="720" w:hanging="360"/>
      </w:pPr>
      <w:rPr>
        <w:rFonts w:hint="default"/>
      </w:rPr>
    </w:lvl>
    <w:lvl w:ilvl="1" w:tplc="FCFC0A3E">
      <w:start w:val="1"/>
      <w:numFmt w:val="decimal"/>
      <w:lvlText w:val="%2."/>
      <w:lvlJc w:val="left"/>
      <w:pPr>
        <w:ind w:left="1440" w:hanging="360"/>
      </w:pPr>
      <w:rPr>
        <w:rFonts w:ascii="Arial" w:eastAsiaTheme="minorHAns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28F5593"/>
    <w:multiLevelType w:val="multilevel"/>
    <w:tmpl w:val="0356544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15:restartNumberingAfterBreak="0">
    <w:nsid w:val="34F15250"/>
    <w:multiLevelType w:val="multilevel"/>
    <w:tmpl w:val="3F82C6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5C74D81"/>
    <w:multiLevelType w:val="hybridMultilevel"/>
    <w:tmpl w:val="A7CA5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DD7176"/>
    <w:multiLevelType w:val="hybridMultilevel"/>
    <w:tmpl w:val="2E18BF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7367A9"/>
    <w:multiLevelType w:val="multilevel"/>
    <w:tmpl w:val="FD3C974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82544F"/>
    <w:multiLevelType w:val="hybridMultilevel"/>
    <w:tmpl w:val="C93461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E0B6A09"/>
    <w:multiLevelType w:val="multilevel"/>
    <w:tmpl w:val="52423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ED114DF"/>
    <w:multiLevelType w:val="hybridMultilevel"/>
    <w:tmpl w:val="A3AED484"/>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ascii="Arial" w:eastAsiaTheme="minorHAnsi" w:hAnsi="Arial" w:cs="Aria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EF9183E"/>
    <w:multiLevelType w:val="hybridMultilevel"/>
    <w:tmpl w:val="F782DB0A"/>
    <w:lvl w:ilvl="0" w:tplc="0409000F">
      <w:start w:val="1"/>
      <w:numFmt w:val="decimal"/>
      <w:lvlText w:val="%1."/>
      <w:lvlJc w:val="left"/>
      <w:pPr>
        <w:ind w:left="720" w:hanging="360"/>
      </w:pPr>
      <w:rPr>
        <w:b w:val="0"/>
        <w:bCs w:val="0"/>
      </w:rPr>
    </w:lvl>
    <w:lvl w:ilvl="1" w:tplc="B456D4CC">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F8C1C4D"/>
    <w:multiLevelType w:val="multilevel"/>
    <w:tmpl w:val="CC1036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FC64CA2"/>
    <w:multiLevelType w:val="multilevel"/>
    <w:tmpl w:val="30082660"/>
    <w:lvl w:ilvl="0">
      <w:start w:val="1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7" w15:restartNumberingAfterBreak="0">
    <w:nsid w:val="42BC5A36"/>
    <w:multiLevelType w:val="multilevel"/>
    <w:tmpl w:val="4A5AF4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49D0609"/>
    <w:multiLevelType w:val="hybridMultilevel"/>
    <w:tmpl w:val="67EAE2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9300B6C"/>
    <w:multiLevelType w:val="multilevel"/>
    <w:tmpl w:val="7212B4C2"/>
    <w:lvl w:ilvl="0">
      <w:start w:val="1"/>
      <w:numFmt w:val="upperLetter"/>
      <w:lvlText w:val="%1."/>
      <w:lvlJc w:val="left"/>
      <w:pPr>
        <w:ind w:left="360" w:hanging="360"/>
      </w:pPr>
      <w:rPr>
        <w:rFonts w:ascii="Arial" w:eastAsiaTheme="minorHAnsi"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4CBE6557"/>
    <w:multiLevelType w:val="hybridMultilevel"/>
    <w:tmpl w:val="8410C5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4CD83A73"/>
    <w:multiLevelType w:val="multilevel"/>
    <w:tmpl w:val="3E0224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FC3645"/>
    <w:multiLevelType w:val="multilevel"/>
    <w:tmpl w:val="4C26C2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E316157"/>
    <w:multiLevelType w:val="multilevel"/>
    <w:tmpl w:val="461E7B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E461F71"/>
    <w:multiLevelType w:val="multilevel"/>
    <w:tmpl w:val="CACA3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79124D"/>
    <w:multiLevelType w:val="hybridMultilevel"/>
    <w:tmpl w:val="89B800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50010A3B"/>
    <w:multiLevelType w:val="multilevel"/>
    <w:tmpl w:val="7982DB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7" w15:restartNumberingAfterBreak="0">
    <w:nsid w:val="51FF62E4"/>
    <w:multiLevelType w:val="multilevel"/>
    <w:tmpl w:val="FDBE06E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8" w15:restartNumberingAfterBreak="0">
    <w:nsid w:val="52EF6AF7"/>
    <w:multiLevelType w:val="hybridMultilevel"/>
    <w:tmpl w:val="995865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5C108C8"/>
    <w:multiLevelType w:val="multilevel"/>
    <w:tmpl w:val="08062524"/>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0" w15:restartNumberingAfterBreak="0">
    <w:nsid w:val="5672122A"/>
    <w:multiLevelType w:val="hybridMultilevel"/>
    <w:tmpl w:val="16D66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672193E"/>
    <w:multiLevelType w:val="hybridMultilevel"/>
    <w:tmpl w:val="1486AE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57AE0374"/>
    <w:multiLevelType w:val="multilevel"/>
    <w:tmpl w:val="72FCA94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3" w15:restartNumberingAfterBreak="0">
    <w:nsid w:val="58305F5B"/>
    <w:multiLevelType w:val="multilevel"/>
    <w:tmpl w:val="DC4CCD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AE54831"/>
    <w:multiLevelType w:val="hybridMultilevel"/>
    <w:tmpl w:val="1F6A84BA"/>
    <w:lvl w:ilvl="0" w:tplc="719E45BE">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DF30168"/>
    <w:multiLevelType w:val="multilevel"/>
    <w:tmpl w:val="39782F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08D538C"/>
    <w:multiLevelType w:val="multilevel"/>
    <w:tmpl w:val="B12437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0CF2DE0"/>
    <w:multiLevelType w:val="multilevel"/>
    <w:tmpl w:val="26DE5A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0FD1A3D"/>
    <w:multiLevelType w:val="multilevel"/>
    <w:tmpl w:val="84565A0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9" w15:restartNumberingAfterBreak="0">
    <w:nsid w:val="610309EA"/>
    <w:multiLevelType w:val="multilevel"/>
    <w:tmpl w:val="F2C621D4"/>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0" w15:restartNumberingAfterBreak="0">
    <w:nsid w:val="618A2D97"/>
    <w:multiLevelType w:val="hybridMultilevel"/>
    <w:tmpl w:val="1A883D3A"/>
    <w:lvl w:ilvl="0" w:tplc="27DED4FC">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2162C7C"/>
    <w:multiLevelType w:val="hybridMultilevel"/>
    <w:tmpl w:val="865A8A52"/>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ascii="Arial" w:eastAsiaTheme="minorHAnsi" w:hAnsi="Arial" w:cs="Aria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26F096D"/>
    <w:multiLevelType w:val="multilevel"/>
    <w:tmpl w:val="A3BCD60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A5A574C"/>
    <w:multiLevelType w:val="multilevel"/>
    <w:tmpl w:val="9ADC81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CD90429"/>
    <w:multiLevelType w:val="multilevel"/>
    <w:tmpl w:val="9C4458EA"/>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5" w15:restartNumberingAfterBreak="0">
    <w:nsid w:val="6D3A1EAA"/>
    <w:multiLevelType w:val="hybridMultilevel"/>
    <w:tmpl w:val="8410C5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71226291"/>
    <w:multiLevelType w:val="multilevel"/>
    <w:tmpl w:val="1ED2D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1372803"/>
    <w:multiLevelType w:val="multilevel"/>
    <w:tmpl w:val="7EA05DAE"/>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8" w15:restartNumberingAfterBreak="0">
    <w:nsid w:val="72015A26"/>
    <w:multiLevelType w:val="hybridMultilevel"/>
    <w:tmpl w:val="7480F2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6101553"/>
    <w:multiLevelType w:val="hybridMultilevel"/>
    <w:tmpl w:val="14A663B6"/>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ascii="Arial" w:eastAsiaTheme="minorHAnsi" w:hAnsi="Arial" w:cs="Aria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7C93D17"/>
    <w:multiLevelType w:val="multilevel"/>
    <w:tmpl w:val="D038A3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8135382"/>
    <w:multiLevelType w:val="multilevel"/>
    <w:tmpl w:val="BAC258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C227E07"/>
    <w:multiLevelType w:val="multilevel"/>
    <w:tmpl w:val="4DDEAD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C872A1F"/>
    <w:multiLevelType w:val="hybridMultilevel"/>
    <w:tmpl w:val="0C7657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F680021"/>
    <w:multiLevelType w:val="multilevel"/>
    <w:tmpl w:val="2B62A6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F720591"/>
    <w:multiLevelType w:val="hybridMultilevel"/>
    <w:tmpl w:val="766CA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7738177">
    <w:abstractNumId w:val="5"/>
  </w:num>
  <w:num w:numId="2" w16cid:durableId="628164562">
    <w:abstractNumId w:val="7"/>
  </w:num>
  <w:num w:numId="3" w16cid:durableId="636686438">
    <w:abstractNumId w:val="48"/>
  </w:num>
  <w:num w:numId="4" w16cid:durableId="1566605069">
    <w:abstractNumId w:val="49"/>
  </w:num>
  <w:num w:numId="5" w16cid:durableId="1829980255">
    <w:abstractNumId w:val="17"/>
  </w:num>
  <w:num w:numId="6" w16cid:durableId="716514651">
    <w:abstractNumId w:val="27"/>
  </w:num>
  <w:num w:numId="7" w16cid:durableId="1543328686">
    <w:abstractNumId w:val="35"/>
  </w:num>
  <w:num w:numId="8" w16cid:durableId="271328672">
    <w:abstractNumId w:val="83"/>
  </w:num>
  <w:num w:numId="9" w16cid:durableId="632099109">
    <w:abstractNumId w:val="64"/>
  </w:num>
  <w:num w:numId="10" w16cid:durableId="1623228324">
    <w:abstractNumId w:val="85"/>
  </w:num>
  <w:num w:numId="11" w16cid:durableId="353003156">
    <w:abstractNumId w:val="41"/>
  </w:num>
  <w:num w:numId="12" w16cid:durableId="2056344041">
    <w:abstractNumId w:val="13"/>
  </w:num>
  <w:num w:numId="13" w16cid:durableId="601063232">
    <w:abstractNumId w:val="38"/>
  </w:num>
  <w:num w:numId="14" w16cid:durableId="323121974">
    <w:abstractNumId w:val="56"/>
  </w:num>
  <w:num w:numId="15" w16cid:durableId="703483707">
    <w:abstractNumId w:val="1"/>
  </w:num>
  <w:num w:numId="16" w16cid:durableId="1056003598">
    <w:abstractNumId w:val="67"/>
  </w:num>
  <w:num w:numId="17" w16cid:durableId="649791179">
    <w:abstractNumId w:val="4"/>
  </w:num>
  <w:num w:numId="18" w16cid:durableId="1282027753">
    <w:abstractNumId w:val="11"/>
  </w:num>
  <w:num w:numId="19" w16cid:durableId="354505324">
    <w:abstractNumId w:val="28"/>
  </w:num>
  <w:num w:numId="20" w16cid:durableId="1155414608">
    <w:abstractNumId w:val="68"/>
  </w:num>
  <w:num w:numId="21" w16cid:durableId="1219319597">
    <w:abstractNumId w:val="54"/>
  </w:num>
  <w:num w:numId="22" w16cid:durableId="792096573">
    <w:abstractNumId w:val="47"/>
  </w:num>
  <w:num w:numId="23" w16cid:durableId="1452285219">
    <w:abstractNumId w:val="52"/>
  </w:num>
  <w:num w:numId="24" w16cid:durableId="1896624069">
    <w:abstractNumId w:val="51"/>
  </w:num>
  <w:num w:numId="25" w16cid:durableId="1399015011">
    <w:abstractNumId w:val="24"/>
  </w:num>
  <w:num w:numId="26" w16cid:durableId="2080978356">
    <w:abstractNumId w:val="37"/>
  </w:num>
  <w:num w:numId="27" w16cid:durableId="117375455">
    <w:abstractNumId w:val="73"/>
  </w:num>
  <w:num w:numId="28" w16cid:durableId="2008169321">
    <w:abstractNumId w:val="45"/>
  </w:num>
  <w:num w:numId="29" w16cid:durableId="1888638295">
    <w:abstractNumId w:val="53"/>
  </w:num>
  <w:num w:numId="30" w16cid:durableId="841238014">
    <w:abstractNumId w:val="84"/>
  </w:num>
  <w:num w:numId="31" w16cid:durableId="1800102269">
    <w:abstractNumId w:val="40"/>
  </w:num>
  <w:num w:numId="32" w16cid:durableId="1354113375">
    <w:abstractNumId w:val="65"/>
  </w:num>
  <w:num w:numId="33" w16cid:durableId="1957709245">
    <w:abstractNumId w:val="80"/>
  </w:num>
  <w:num w:numId="34" w16cid:durableId="643772984">
    <w:abstractNumId w:val="72"/>
  </w:num>
  <w:num w:numId="35" w16cid:durableId="1024593579">
    <w:abstractNumId w:val="26"/>
  </w:num>
  <w:num w:numId="36" w16cid:durableId="1967395559">
    <w:abstractNumId w:val="2"/>
  </w:num>
  <w:num w:numId="37" w16cid:durableId="1290864894">
    <w:abstractNumId w:val="57"/>
  </w:num>
  <w:num w:numId="38" w16cid:durableId="510611705">
    <w:abstractNumId w:val="76"/>
  </w:num>
  <w:num w:numId="39" w16cid:durableId="620040056">
    <w:abstractNumId w:val="63"/>
  </w:num>
  <w:num w:numId="40" w16cid:durableId="299042810">
    <w:abstractNumId w:val="81"/>
  </w:num>
  <w:num w:numId="41" w16cid:durableId="890846334">
    <w:abstractNumId w:val="82"/>
  </w:num>
  <w:num w:numId="42" w16cid:durableId="1858226964">
    <w:abstractNumId w:val="3"/>
  </w:num>
  <w:num w:numId="43" w16cid:durableId="2105220905">
    <w:abstractNumId w:val="66"/>
  </w:num>
  <w:num w:numId="44" w16cid:durableId="274293643">
    <w:abstractNumId w:val="22"/>
  </w:num>
  <w:num w:numId="45" w16cid:durableId="657926748">
    <w:abstractNumId w:val="32"/>
  </w:num>
  <w:num w:numId="46" w16cid:durableId="1473013490">
    <w:abstractNumId w:val="59"/>
  </w:num>
  <w:num w:numId="47" w16cid:durableId="378824030">
    <w:abstractNumId w:val="16"/>
  </w:num>
  <w:num w:numId="48" w16cid:durableId="117990728">
    <w:abstractNumId w:val="62"/>
  </w:num>
  <w:num w:numId="49" w16cid:durableId="1111632030">
    <w:abstractNumId w:val="31"/>
  </w:num>
  <w:num w:numId="50" w16cid:durableId="1782456863">
    <w:abstractNumId w:val="42"/>
  </w:num>
  <w:num w:numId="51" w16cid:durableId="1234045427">
    <w:abstractNumId w:val="20"/>
  </w:num>
  <w:num w:numId="52" w16cid:durableId="1653489651">
    <w:abstractNumId w:val="9"/>
  </w:num>
  <w:num w:numId="53" w16cid:durableId="543296465">
    <w:abstractNumId w:val="8"/>
  </w:num>
  <w:num w:numId="54" w16cid:durableId="2029017199">
    <w:abstractNumId w:val="10"/>
  </w:num>
  <w:num w:numId="55" w16cid:durableId="1977836111">
    <w:abstractNumId w:val="33"/>
  </w:num>
  <w:num w:numId="56" w16cid:durableId="1059481826">
    <w:abstractNumId w:val="77"/>
  </w:num>
  <w:num w:numId="57" w16cid:durableId="1994479544">
    <w:abstractNumId w:val="23"/>
  </w:num>
  <w:num w:numId="58" w16cid:durableId="2041319677">
    <w:abstractNumId w:val="74"/>
  </w:num>
  <w:num w:numId="59" w16cid:durableId="2055690292">
    <w:abstractNumId w:val="69"/>
  </w:num>
  <w:num w:numId="60" w16cid:durableId="426996635">
    <w:abstractNumId w:val="46"/>
  </w:num>
  <w:num w:numId="61" w16cid:durableId="88504101">
    <w:abstractNumId w:val="6"/>
  </w:num>
  <w:num w:numId="62" w16cid:durableId="1052734135">
    <w:abstractNumId w:val="36"/>
  </w:num>
  <w:num w:numId="63" w16cid:durableId="705527249">
    <w:abstractNumId w:val="19"/>
  </w:num>
  <w:num w:numId="64" w16cid:durableId="1054743329">
    <w:abstractNumId w:val="0"/>
  </w:num>
  <w:num w:numId="65" w16cid:durableId="297345505">
    <w:abstractNumId w:val="70"/>
  </w:num>
  <w:num w:numId="66" w16cid:durableId="1090007615">
    <w:abstractNumId w:val="44"/>
  </w:num>
  <w:num w:numId="67" w16cid:durableId="1016268741">
    <w:abstractNumId w:val="39"/>
  </w:num>
  <w:num w:numId="68" w16cid:durableId="2081052392">
    <w:abstractNumId w:val="15"/>
  </w:num>
  <w:num w:numId="69" w16cid:durableId="843007909">
    <w:abstractNumId w:val="58"/>
  </w:num>
  <w:num w:numId="70" w16cid:durableId="972098840">
    <w:abstractNumId w:val="71"/>
  </w:num>
  <w:num w:numId="71" w16cid:durableId="1887568283">
    <w:abstractNumId w:val="43"/>
  </w:num>
  <w:num w:numId="72" w16cid:durableId="1973560386">
    <w:abstractNumId w:val="29"/>
  </w:num>
  <w:num w:numId="73" w16cid:durableId="12342760">
    <w:abstractNumId w:val="78"/>
  </w:num>
  <w:num w:numId="74" w16cid:durableId="732896097">
    <w:abstractNumId w:val="12"/>
  </w:num>
  <w:num w:numId="75" w16cid:durableId="1734237626">
    <w:abstractNumId w:val="21"/>
  </w:num>
  <w:num w:numId="76" w16cid:durableId="2076927120">
    <w:abstractNumId w:val="25"/>
  </w:num>
  <w:num w:numId="77" w16cid:durableId="302656424">
    <w:abstractNumId w:val="14"/>
  </w:num>
  <w:num w:numId="78" w16cid:durableId="340552032">
    <w:abstractNumId w:val="55"/>
  </w:num>
  <w:num w:numId="79" w16cid:durableId="1630434487">
    <w:abstractNumId w:val="75"/>
  </w:num>
  <w:num w:numId="80" w16cid:durableId="1670253789">
    <w:abstractNumId w:val="34"/>
  </w:num>
  <w:num w:numId="81" w16cid:durableId="557518607">
    <w:abstractNumId w:val="61"/>
  </w:num>
  <w:num w:numId="82" w16cid:durableId="1975479107">
    <w:abstractNumId w:val="50"/>
  </w:num>
  <w:num w:numId="83" w16cid:durableId="126822315">
    <w:abstractNumId w:val="18"/>
  </w:num>
  <w:num w:numId="84" w16cid:durableId="727416145">
    <w:abstractNumId w:val="30"/>
  </w:num>
  <w:num w:numId="85" w16cid:durableId="1241670772">
    <w:abstractNumId w:val="79"/>
  </w:num>
  <w:num w:numId="86" w16cid:durableId="15426661">
    <w:abstractNumId w:val="6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9FB"/>
    <w:rsid w:val="00006B05"/>
    <w:rsid w:val="000173CF"/>
    <w:rsid w:val="000C376B"/>
    <w:rsid w:val="000D24C3"/>
    <w:rsid w:val="00152758"/>
    <w:rsid w:val="001B239E"/>
    <w:rsid w:val="0024252B"/>
    <w:rsid w:val="00281317"/>
    <w:rsid w:val="002A48F3"/>
    <w:rsid w:val="00496CFF"/>
    <w:rsid w:val="004A3CDD"/>
    <w:rsid w:val="004E50EC"/>
    <w:rsid w:val="005C7EB7"/>
    <w:rsid w:val="0064021B"/>
    <w:rsid w:val="006561F3"/>
    <w:rsid w:val="006B1CA4"/>
    <w:rsid w:val="007557AD"/>
    <w:rsid w:val="007A557D"/>
    <w:rsid w:val="00810EED"/>
    <w:rsid w:val="009079C1"/>
    <w:rsid w:val="009D6A72"/>
    <w:rsid w:val="00A26667"/>
    <w:rsid w:val="00AA7F24"/>
    <w:rsid w:val="00AC4F9C"/>
    <w:rsid w:val="00B656A6"/>
    <w:rsid w:val="00B924C1"/>
    <w:rsid w:val="00BF5F91"/>
    <w:rsid w:val="00C3062F"/>
    <w:rsid w:val="00C32E56"/>
    <w:rsid w:val="00C6770F"/>
    <w:rsid w:val="00C909FB"/>
    <w:rsid w:val="00D12448"/>
    <w:rsid w:val="00D81DEB"/>
    <w:rsid w:val="00DB1C3D"/>
    <w:rsid w:val="00E56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EFD4"/>
  <w15:chartTrackingRefBased/>
  <w15:docId w15:val="{D5A3DD08-C67F-4DF2-AA32-EC75EEFD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9FB"/>
    <w:pPr>
      <w:spacing w:after="200" w:line="276" w:lineRule="auto"/>
    </w:pPr>
  </w:style>
  <w:style w:type="paragraph" w:styleId="Heading1">
    <w:name w:val="heading 1"/>
    <w:basedOn w:val="Normal"/>
    <w:link w:val="Heading1Char"/>
    <w:uiPriority w:val="9"/>
    <w:qFormat/>
    <w:rsid w:val="00C909FB"/>
    <w:pPr>
      <w:spacing w:after="150"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9F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909FB"/>
    <w:rPr>
      <w:strike w:val="0"/>
      <w:dstrike w:val="0"/>
      <w:color w:val="006699"/>
      <w:u w:val="none"/>
      <w:effect w:val="none"/>
    </w:rPr>
  </w:style>
  <w:style w:type="paragraph" w:styleId="NormalWeb">
    <w:name w:val="Normal (Web)"/>
    <w:basedOn w:val="Normal"/>
    <w:uiPriority w:val="99"/>
    <w:unhideWhenUsed/>
    <w:rsid w:val="00C909F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909FB"/>
    <w:pPr>
      <w:ind w:left="720"/>
      <w:contextualSpacing/>
    </w:pPr>
  </w:style>
  <w:style w:type="paragraph" w:styleId="NoSpacing">
    <w:name w:val="No Spacing"/>
    <w:uiPriority w:val="1"/>
    <w:qFormat/>
    <w:rsid w:val="00C909FB"/>
    <w:pPr>
      <w:spacing w:after="0" w:line="240" w:lineRule="auto"/>
    </w:pPr>
  </w:style>
  <w:style w:type="paragraph" w:styleId="Revision">
    <w:name w:val="Revision"/>
    <w:hidden/>
    <w:uiPriority w:val="99"/>
    <w:semiHidden/>
    <w:rsid w:val="006B1CA4"/>
    <w:pPr>
      <w:spacing w:after="0" w:line="240" w:lineRule="auto"/>
    </w:pPr>
  </w:style>
  <w:style w:type="character" w:styleId="CommentReference">
    <w:name w:val="annotation reference"/>
    <w:basedOn w:val="DefaultParagraphFont"/>
    <w:uiPriority w:val="99"/>
    <w:semiHidden/>
    <w:unhideWhenUsed/>
    <w:rsid w:val="000173CF"/>
    <w:rPr>
      <w:sz w:val="16"/>
      <w:szCs w:val="16"/>
    </w:rPr>
  </w:style>
  <w:style w:type="paragraph" w:styleId="CommentText">
    <w:name w:val="annotation text"/>
    <w:basedOn w:val="Normal"/>
    <w:link w:val="CommentTextChar"/>
    <w:uiPriority w:val="99"/>
    <w:unhideWhenUsed/>
    <w:rsid w:val="000173CF"/>
    <w:pPr>
      <w:spacing w:line="240" w:lineRule="auto"/>
    </w:pPr>
    <w:rPr>
      <w:sz w:val="20"/>
      <w:szCs w:val="20"/>
    </w:rPr>
  </w:style>
  <w:style w:type="character" w:customStyle="1" w:styleId="CommentTextChar">
    <w:name w:val="Comment Text Char"/>
    <w:basedOn w:val="DefaultParagraphFont"/>
    <w:link w:val="CommentText"/>
    <w:uiPriority w:val="99"/>
    <w:rsid w:val="000173CF"/>
    <w:rPr>
      <w:sz w:val="20"/>
      <w:szCs w:val="20"/>
    </w:rPr>
  </w:style>
  <w:style w:type="paragraph" w:styleId="CommentSubject">
    <w:name w:val="annotation subject"/>
    <w:basedOn w:val="CommentText"/>
    <w:next w:val="CommentText"/>
    <w:link w:val="CommentSubjectChar"/>
    <w:uiPriority w:val="99"/>
    <w:semiHidden/>
    <w:unhideWhenUsed/>
    <w:rsid w:val="000173CF"/>
    <w:rPr>
      <w:b/>
      <w:bCs/>
    </w:rPr>
  </w:style>
  <w:style w:type="character" w:customStyle="1" w:styleId="CommentSubjectChar">
    <w:name w:val="Comment Subject Char"/>
    <w:basedOn w:val="CommentTextChar"/>
    <w:link w:val="CommentSubject"/>
    <w:uiPriority w:val="99"/>
    <w:semiHidden/>
    <w:rsid w:val="000173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y.spokanecity.org/smc/?Section=08.01.19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76E0B-60B0-41E9-875C-1DEB56FBC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4825</Words>
  <Characters>27503</Characters>
  <Application>Microsoft Office Word</Application>
  <DocSecurity>0</DocSecurity>
  <Lines>229</Lines>
  <Paragraphs>64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Section 10.57.103070	Legal Services and Relocation Program</vt:lpstr>
      <vt:lpstr>Section 10.57.104080	Anti-retaliation protections</vt:lpstr>
      <vt:lpstr>Section 07.08.150 Legal Services and Relocation Fund</vt:lpstr>
    </vt:vector>
  </TitlesOfParts>
  <Company/>
  <LinksUpToDate>false</LinksUpToDate>
  <CharactersWithSpaces>32264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Beggs, Breean</dc:creator>
  <cp:keywords/>
  <dc:description/>
  <cp:lastModifiedBy>Tracy, Collin</cp:lastModifiedBy>
  <cp:revision>2</cp:revision>
  <dcterms:created xsi:type="dcterms:W3CDTF">2023-01-18T22:51:00Z</dcterms:created>
  <dcterms:modified xsi:type="dcterms:W3CDTF">2023-01-18T22:51:00Z</dcterms:modified>
</cp:coreProperties>
</file>